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71" w:rsidRPr="000B2AA4" w:rsidRDefault="00362865" w:rsidP="00C25691">
      <w:pPr>
        <w:spacing w:line="360" w:lineRule="auto"/>
        <w:rPr>
          <w:b/>
          <w:bCs/>
          <w:sz w:val="24"/>
          <w:szCs w:val="24"/>
        </w:rPr>
      </w:pPr>
      <w:r w:rsidRPr="000B2AA4">
        <w:rPr>
          <w:b/>
          <w:bCs/>
          <w:sz w:val="24"/>
          <w:szCs w:val="24"/>
        </w:rPr>
        <w:t>Recommandations</w:t>
      </w:r>
      <w:r w:rsidR="00C239FF" w:rsidRPr="000B2AA4">
        <w:rPr>
          <w:b/>
          <w:bCs/>
          <w:sz w:val="24"/>
          <w:szCs w:val="24"/>
        </w:rPr>
        <w:t xml:space="preserve"> pratiques dégagées du séminaire :</w:t>
      </w:r>
    </w:p>
    <w:p w:rsidR="00362865" w:rsidRPr="000B2AA4" w:rsidRDefault="00362865" w:rsidP="00443FA1">
      <w:pPr>
        <w:spacing w:line="360" w:lineRule="auto"/>
        <w:jc w:val="both"/>
        <w:rPr>
          <w:sz w:val="24"/>
          <w:szCs w:val="24"/>
        </w:rPr>
      </w:pPr>
    </w:p>
    <w:p w:rsidR="003558B6" w:rsidRPr="000B2AA4" w:rsidRDefault="003558B6" w:rsidP="00443FA1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B2AA4">
        <w:rPr>
          <w:sz w:val="24"/>
          <w:szCs w:val="24"/>
        </w:rPr>
        <w:t xml:space="preserve">Création </w:t>
      </w:r>
      <w:r w:rsidR="00443FA1" w:rsidRPr="000B2AA4">
        <w:rPr>
          <w:sz w:val="24"/>
          <w:szCs w:val="24"/>
        </w:rPr>
        <w:t>d’un bureau de liaison Université-Entreprise</w:t>
      </w:r>
      <w:r w:rsidRPr="000B2AA4">
        <w:rPr>
          <w:sz w:val="24"/>
          <w:szCs w:val="24"/>
        </w:rPr>
        <w:t xml:space="preserve"> qui se charge de l’insertion professionnelle des étudiants et du partenariat Université-Entreprise en </w:t>
      </w:r>
      <w:r w:rsidR="00443FA1" w:rsidRPr="000B2AA4">
        <w:rPr>
          <w:sz w:val="24"/>
          <w:szCs w:val="24"/>
        </w:rPr>
        <w:t>matière</w:t>
      </w:r>
      <w:r w:rsidRPr="000B2AA4">
        <w:rPr>
          <w:sz w:val="24"/>
          <w:szCs w:val="24"/>
        </w:rPr>
        <w:t xml:space="preserve"> de recherche et </w:t>
      </w:r>
      <w:r w:rsidR="00443FA1" w:rsidRPr="000B2AA4">
        <w:rPr>
          <w:sz w:val="24"/>
          <w:szCs w:val="24"/>
        </w:rPr>
        <w:t>formation (voir les</w:t>
      </w:r>
      <w:r w:rsidRPr="000B2AA4">
        <w:rPr>
          <w:sz w:val="24"/>
          <w:szCs w:val="24"/>
        </w:rPr>
        <w:t xml:space="preserve"> présentation</w:t>
      </w:r>
      <w:r w:rsidR="00443FA1" w:rsidRPr="000B2AA4">
        <w:rPr>
          <w:sz w:val="24"/>
          <w:szCs w:val="24"/>
        </w:rPr>
        <w:t>s</w:t>
      </w:r>
      <w:r w:rsidRPr="000B2AA4">
        <w:rPr>
          <w:sz w:val="24"/>
          <w:szCs w:val="24"/>
        </w:rPr>
        <w:t xml:space="preserve"> de M. </w:t>
      </w:r>
      <w:proofErr w:type="spellStart"/>
      <w:r w:rsidRPr="000B2AA4">
        <w:rPr>
          <w:sz w:val="24"/>
          <w:szCs w:val="24"/>
        </w:rPr>
        <w:t>Nizar</w:t>
      </w:r>
      <w:proofErr w:type="spellEnd"/>
      <w:r w:rsidRPr="000B2AA4">
        <w:rPr>
          <w:sz w:val="24"/>
          <w:szCs w:val="24"/>
        </w:rPr>
        <w:t xml:space="preserve"> AYADI</w:t>
      </w:r>
      <w:r w:rsidR="00443FA1" w:rsidRPr="000B2AA4">
        <w:rPr>
          <w:sz w:val="24"/>
          <w:szCs w:val="24"/>
        </w:rPr>
        <w:t>,</w:t>
      </w:r>
      <w:r w:rsidRPr="000B2AA4">
        <w:rPr>
          <w:sz w:val="24"/>
          <w:szCs w:val="24"/>
        </w:rPr>
        <w:t xml:space="preserve"> Mme Rossa TORES et M. Roberto </w:t>
      </w:r>
      <w:r w:rsidR="00443FA1" w:rsidRPr="000B2AA4">
        <w:rPr>
          <w:sz w:val="24"/>
          <w:szCs w:val="24"/>
        </w:rPr>
        <w:t>ESCARRE</w:t>
      </w:r>
      <w:r w:rsidRPr="000B2AA4">
        <w:rPr>
          <w:sz w:val="24"/>
          <w:szCs w:val="24"/>
        </w:rPr>
        <w:t>)</w:t>
      </w:r>
      <w:r w:rsidR="00443FA1" w:rsidRPr="000B2AA4">
        <w:rPr>
          <w:sz w:val="24"/>
          <w:szCs w:val="24"/>
        </w:rPr>
        <w:t>.</w:t>
      </w:r>
    </w:p>
    <w:p w:rsidR="003558B6" w:rsidRPr="000B2AA4" w:rsidRDefault="003558B6" w:rsidP="0075165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B2AA4">
        <w:rPr>
          <w:sz w:val="24"/>
          <w:szCs w:val="24"/>
        </w:rPr>
        <w:t>Augmentation du nombre des filières</w:t>
      </w:r>
      <w:r w:rsidR="00845CDA" w:rsidRPr="000B2AA4">
        <w:rPr>
          <w:sz w:val="24"/>
          <w:szCs w:val="24"/>
        </w:rPr>
        <w:t xml:space="preserve"> et innover les </w:t>
      </w:r>
      <w:r w:rsidR="00845CDA" w:rsidRPr="000B2AA4">
        <w:rPr>
          <w:rFonts w:cstheme="majorBidi"/>
          <w:sz w:val="24"/>
          <w:szCs w:val="24"/>
        </w:rPr>
        <w:t xml:space="preserve">programmes de formation </w:t>
      </w:r>
      <w:r w:rsidR="00751658" w:rsidRPr="000B2AA4">
        <w:rPr>
          <w:sz w:val="24"/>
          <w:szCs w:val="24"/>
        </w:rPr>
        <w:t xml:space="preserve">pour s’adapter aux </w:t>
      </w:r>
      <w:r w:rsidRPr="000B2AA4">
        <w:rPr>
          <w:sz w:val="24"/>
          <w:szCs w:val="24"/>
        </w:rPr>
        <w:t xml:space="preserve">ressources et </w:t>
      </w:r>
      <w:r w:rsidR="00751658" w:rsidRPr="000B2AA4">
        <w:rPr>
          <w:sz w:val="24"/>
          <w:szCs w:val="24"/>
        </w:rPr>
        <w:t>aux</w:t>
      </w:r>
      <w:r w:rsidRPr="000B2AA4">
        <w:rPr>
          <w:sz w:val="24"/>
          <w:szCs w:val="24"/>
        </w:rPr>
        <w:t xml:space="preserve"> besoins de la région</w:t>
      </w:r>
      <w:r w:rsidR="00443FA1" w:rsidRPr="000B2AA4">
        <w:rPr>
          <w:sz w:val="24"/>
          <w:szCs w:val="24"/>
        </w:rPr>
        <w:t xml:space="preserve"> du nord ouest</w:t>
      </w:r>
      <w:r w:rsidR="00751658" w:rsidRPr="000B2AA4">
        <w:rPr>
          <w:sz w:val="24"/>
          <w:szCs w:val="24"/>
        </w:rPr>
        <w:t xml:space="preserve"> </w:t>
      </w:r>
      <w:r w:rsidR="00751658" w:rsidRPr="000B2AA4">
        <w:rPr>
          <w:rFonts w:cstheme="majorBidi"/>
          <w:sz w:val="24"/>
          <w:szCs w:val="24"/>
        </w:rPr>
        <w:t xml:space="preserve">(voir la présentation de Mr Roberto </w:t>
      </w:r>
      <w:r w:rsidR="00751658" w:rsidRPr="000B2AA4">
        <w:rPr>
          <w:rFonts w:cstheme="majorBidi"/>
          <w:caps/>
          <w:sz w:val="24"/>
          <w:szCs w:val="24"/>
        </w:rPr>
        <w:t>Escarré</w:t>
      </w:r>
      <w:r w:rsidR="00751658" w:rsidRPr="000B2AA4">
        <w:rPr>
          <w:rFonts w:cstheme="majorBidi"/>
          <w:sz w:val="24"/>
          <w:szCs w:val="24"/>
        </w:rPr>
        <w:t>)</w:t>
      </w:r>
      <w:r w:rsidR="00443FA1" w:rsidRPr="000B2AA4">
        <w:rPr>
          <w:sz w:val="24"/>
          <w:szCs w:val="24"/>
        </w:rPr>
        <w:t>.</w:t>
      </w:r>
    </w:p>
    <w:p w:rsidR="003558B6" w:rsidRPr="000B2AA4" w:rsidRDefault="00443FA1" w:rsidP="00443FA1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B2AA4">
        <w:rPr>
          <w:sz w:val="24"/>
          <w:szCs w:val="24"/>
        </w:rPr>
        <w:t>Développer l’e</w:t>
      </w:r>
      <w:r w:rsidR="003558B6" w:rsidRPr="000B2AA4">
        <w:rPr>
          <w:sz w:val="24"/>
          <w:szCs w:val="24"/>
        </w:rPr>
        <w:t>nseignement à distance pour</w:t>
      </w:r>
      <w:r w:rsidRPr="000B2AA4">
        <w:rPr>
          <w:sz w:val="24"/>
          <w:szCs w:val="24"/>
        </w:rPr>
        <w:t xml:space="preserve"> faciliter l’accès aux programmes de</w:t>
      </w:r>
      <w:r w:rsidR="003558B6" w:rsidRPr="000B2AA4">
        <w:rPr>
          <w:sz w:val="24"/>
          <w:szCs w:val="24"/>
        </w:rPr>
        <w:t xml:space="preserve"> formation continue</w:t>
      </w:r>
      <w:r w:rsidRPr="000B2AA4">
        <w:rPr>
          <w:sz w:val="24"/>
          <w:szCs w:val="24"/>
        </w:rPr>
        <w:t xml:space="preserve"> offerte au personnel des entreprises de la région (voir la présentation de Mr</w:t>
      </w:r>
      <w:r w:rsidR="003558B6" w:rsidRPr="000B2AA4">
        <w:rPr>
          <w:sz w:val="24"/>
          <w:szCs w:val="24"/>
        </w:rPr>
        <w:t xml:space="preserve"> Ali SGHAIER)</w:t>
      </w:r>
    </w:p>
    <w:p w:rsidR="003558B6" w:rsidRPr="000B2AA4" w:rsidRDefault="003558B6" w:rsidP="0075165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B2AA4">
        <w:rPr>
          <w:sz w:val="24"/>
          <w:szCs w:val="24"/>
        </w:rPr>
        <w:t xml:space="preserve">Elaborer une stratégie précise en matière de partenariat </w:t>
      </w:r>
      <w:r w:rsidR="00443FA1" w:rsidRPr="000B2AA4">
        <w:rPr>
          <w:sz w:val="24"/>
          <w:szCs w:val="24"/>
        </w:rPr>
        <w:t>Université-Entreprise (voir les présentations de M</w:t>
      </w:r>
      <w:r w:rsidR="00751658" w:rsidRPr="000B2AA4">
        <w:rPr>
          <w:sz w:val="24"/>
          <w:szCs w:val="24"/>
        </w:rPr>
        <w:t>me</w:t>
      </w:r>
      <w:r w:rsidRPr="000B2AA4">
        <w:rPr>
          <w:sz w:val="24"/>
          <w:szCs w:val="24"/>
        </w:rPr>
        <w:t xml:space="preserve"> Alex</w:t>
      </w:r>
      <w:r w:rsidR="00751658" w:rsidRPr="000B2AA4">
        <w:rPr>
          <w:sz w:val="24"/>
          <w:szCs w:val="24"/>
        </w:rPr>
        <w:t>an</w:t>
      </w:r>
      <w:r w:rsidRPr="000B2AA4">
        <w:rPr>
          <w:sz w:val="24"/>
          <w:szCs w:val="24"/>
        </w:rPr>
        <w:t xml:space="preserve">dra MAYER et </w:t>
      </w:r>
      <w:r w:rsidR="00443FA1" w:rsidRPr="000B2AA4">
        <w:rPr>
          <w:sz w:val="24"/>
          <w:szCs w:val="24"/>
        </w:rPr>
        <w:t>de Mr</w:t>
      </w:r>
      <w:r w:rsidRPr="000B2AA4">
        <w:rPr>
          <w:sz w:val="24"/>
          <w:szCs w:val="24"/>
        </w:rPr>
        <w:t xml:space="preserve"> Roberto </w:t>
      </w:r>
      <w:r w:rsidR="00443FA1" w:rsidRPr="000B2AA4">
        <w:rPr>
          <w:sz w:val="24"/>
          <w:szCs w:val="24"/>
        </w:rPr>
        <w:t>ESCARRE</w:t>
      </w:r>
      <w:r w:rsidRPr="000B2AA4">
        <w:rPr>
          <w:sz w:val="24"/>
          <w:szCs w:val="24"/>
        </w:rPr>
        <w:t>)</w:t>
      </w:r>
      <w:r w:rsidR="00443FA1" w:rsidRPr="000B2AA4">
        <w:rPr>
          <w:sz w:val="24"/>
          <w:szCs w:val="24"/>
        </w:rPr>
        <w:t>.</w:t>
      </w:r>
    </w:p>
    <w:p w:rsidR="003558B6" w:rsidRPr="000B2AA4" w:rsidRDefault="003558B6" w:rsidP="00021BF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B2AA4">
        <w:rPr>
          <w:sz w:val="24"/>
          <w:szCs w:val="24"/>
        </w:rPr>
        <w:t xml:space="preserve">Préciser le cadre juridique </w:t>
      </w:r>
      <w:r w:rsidR="00021BF9" w:rsidRPr="000B2AA4">
        <w:rPr>
          <w:sz w:val="24"/>
          <w:szCs w:val="24"/>
        </w:rPr>
        <w:t>des relations de partenariat pa</w:t>
      </w:r>
      <w:r w:rsidRPr="000B2AA4">
        <w:rPr>
          <w:sz w:val="24"/>
          <w:szCs w:val="24"/>
        </w:rPr>
        <w:t>r l’élaboration de conventions et de contrats entre l’université et les entreprises (v</w:t>
      </w:r>
      <w:r w:rsidR="00021BF9" w:rsidRPr="000B2AA4">
        <w:rPr>
          <w:sz w:val="24"/>
          <w:szCs w:val="24"/>
        </w:rPr>
        <w:t>oir la présentation de Mme</w:t>
      </w:r>
      <w:r w:rsidRPr="000B2AA4">
        <w:rPr>
          <w:sz w:val="24"/>
          <w:szCs w:val="24"/>
        </w:rPr>
        <w:t xml:space="preserve"> Alex</w:t>
      </w:r>
      <w:r w:rsidR="00021BF9" w:rsidRPr="000B2AA4">
        <w:rPr>
          <w:sz w:val="24"/>
          <w:szCs w:val="24"/>
        </w:rPr>
        <w:t>an</w:t>
      </w:r>
      <w:r w:rsidRPr="000B2AA4">
        <w:rPr>
          <w:sz w:val="24"/>
          <w:szCs w:val="24"/>
        </w:rPr>
        <w:t>dra MAYER)</w:t>
      </w:r>
      <w:r w:rsidR="00443FA1" w:rsidRPr="000B2AA4">
        <w:rPr>
          <w:sz w:val="24"/>
          <w:szCs w:val="24"/>
        </w:rPr>
        <w:t>.</w:t>
      </w:r>
    </w:p>
    <w:p w:rsidR="003558B6" w:rsidRPr="000B2AA4" w:rsidRDefault="003558B6" w:rsidP="00021BF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B2AA4">
        <w:rPr>
          <w:sz w:val="24"/>
          <w:szCs w:val="24"/>
        </w:rPr>
        <w:t xml:space="preserve">Développer un fond documentaire numérique et en papier sur le thème </w:t>
      </w:r>
      <w:r w:rsidR="00021BF9" w:rsidRPr="000B2AA4">
        <w:rPr>
          <w:sz w:val="24"/>
          <w:szCs w:val="24"/>
        </w:rPr>
        <w:t>« Pa</w:t>
      </w:r>
      <w:r w:rsidRPr="000B2AA4">
        <w:rPr>
          <w:sz w:val="24"/>
          <w:szCs w:val="24"/>
        </w:rPr>
        <w:t xml:space="preserve">rtenariat </w:t>
      </w:r>
      <w:r w:rsidR="00021BF9" w:rsidRPr="000B2AA4">
        <w:rPr>
          <w:sz w:val="24"/>
          <w:szCs w:val="24"/>
        </w:rPr>
        <w:t xml:space="preserve">Université-Entreprise» </w:t>
      </w:r>
      <w:r w:rsidRPr="000B2AA4">
        <w:rPr>
          <w:sz w:val="24"/>
          <w:szCs w:val="24"/>
        </w:rPr>
        <w:t xml:space="preserve"> (voir la présentation de Mme </w:t>
      </w:r>
      <w:proofErr w:type="spellStart"/>
      <w:r w:rsidRPr="000B2AA4">
        <w:rPr>
          <w:sz w:val="24"/>
          <w:szCs w:val="24"/>
        </w:rPr>
        <w:t>Mouna</w:t>
      </w:r>
      <w:proofErr w:type="spellEnd"/>
      <w:r w:rsidRPr="000B2AA4">
        <w:rPr>
          <w:sz w:val="24"/>
          <w:szCs w:val="24"/>
        </w:rPr>
        <w:t xml:space="preserve"> BALTI)</w:t>
      </w:r>
      <w:r w:rsidR="00443FA1" w:rsidRPr="000B2AA4">
        <w:rPr>
          <w:sz w:val="24"/>
          <w:szCs w:val="24"/>
        </w:rPr>
        <w:t>.</w:t>
      </w:r>
    </w:p>
    <w:p w:rsidR="003558B6" w:rsidRPr="000B2AA4" w:rsidRDefault="003558B6" w:rsidP="00021BF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B2AA4">
        <w:rPr>
          <w:sz w:val="24"/>
          <w:szCs w:val="24"/>
        </w:rPr>
        <w:t xml:space="preserve">Mobiliser les </w:t>
      </w:r>
      <w:r w:rsidR="00021BF9" w:rsidRPr="000B2AA4">
        <w:rPr>
          <w:sz w:val="24"/>
          <w:szCs w:val="24"/>
        </w:rPr>
        <w:t>compétences</w:t>
      </w:r>
      <w:r w:rsidRPr="000B2AA4">
        <w:rPr>
          <w:sz w:val="24"/>
          <w:szCs w:val="24"/>
        </w:rPr>
        <w:t xml:space="preserve"> scientifiques de l’université pour accroitre les capacités techniques et d’innovation des entreprises de la ré</w:t>
      </w:r>
      <w:r w:rsidR="00021BF9" w:rsidRPr="000B2AA4">
        <w:rPr>
          <w:sz w:val="24"/>
          <w:szCs w:val="24"/>
        </w:rPr>
        <w:t>gion (voir la présentation de Mme</w:t>
      </w:r>
      <w:r w:rsidRPr="000B2AA4">
        <w:rPr>
          <w:sz w:val="24"/>
          <w:szCs w:val="24"/>
        </w:rPr>
        <w:t xml:space="preserve"> Alex</w:t>
      </w:r>
      <w:r w:rsidR="00021BF9" w:rsidRPr="000B2AA4">
        <w:rPr>
          <w:sz w:val="24"/>
          <w:szCs w:val="24"/>
        </w:rPr>
        <w:t>an</w:t>
      </w:r>
      <w:r w:rsidRPr="000B2AA4">
        <w:rPr>
          <w:sz w:val="24"/>
          <w:szCs w:val="24"/>
        </w:rPr>
        <w:t>dra MAYER)</w:t>
      </w:r>
      <w:r w:rsidR="00443FA1" w:rsidRPr="000B2AA4">
        <w:rPr>
          <w:sz w:val="24"/>
          <w:szCs w:val="24"/>
        </w:rPr>
        <w:t>.</w:t>
      </w:r>
    </w:p>
    <w:p w:rsidR="003558B6" w:rsidRPr="000B2AA4" w:rsidRDefault="00021BF9" w:rsidP="00021BF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B2AA4">
        <w:rPr>
          <w:sz w:val="24"/>
          <w:szCs w:val="24"/>
        </w:rPr>
        <w:t>Cré</w:t>
      </w:r>
      <w:r w:rsidR="003558B6" w:rsidRPr="000B2AA4">
        <w:rPr>
          <w:sz w:val="24"/>
          <w:szCs w:val="24"/>
        </w:rPr>
        <w:t xml:space="preserve">er des </w:t>
      </w:r>
      <w:r w:rsidRPr="000B2AA4">
        <w:rPr>
          <w:sz w:val="24"/>
          <w:szCs w:val="24"/>
        </w:rPr>
        <w:t>structures</w:t>
      </w:r>
      <w:r w:rsidR="003558B6" w:rsidRPr="000B2AA4">
        <w:rPr>
          <w:sz w:val="24"/>
          <w:szCs w:val="24"/>
        </w:rPr>
        <w:t xml:space="preserve"> de recherc</w:t>
      </w:r>
      <w:r w:rsidRPr="000B2AA4">
        <w:rPr>
          <w:sz w:val="24"/>
          <w:szCs w:val="24"/>
        </w:rPr>
        <w:t>he (unités ou laboratoires) aux</w:t>
      </w:r>
      <w:r w:rsidR="003558B6" w:rsidRPr="000B2AA4">
        <w:rPr>
          <w:sz w:val="24"/>
          <w:szCs w:val="24"/>
        </w:rPr>
        <w:t>quelles participent les universitaires et les entrepr</w:t>
      </w:r>
      <w:r w:rsidRPr="000B2AA4">
        <w:rPr>
          <w:sz w:val="24"/>
          <w:szCs w:val="24"/>
        </w:rPr>
        <w:t>ises (voir la présentation de Mr</w:t>
      </w:r>
      <w:r w:rsidR="003558B6" w:rsidRPr="000B2AA4">
        <w:rPr>
          <w:sz w:val="24"/>
          <w:szCs w:val="24"/>
        </w:rPr>
        <w:t xml:space="preserve"> Roberto </w:t>
      </w:r>
      <w:r w:rsidRPr="000B2AA4">
        <w:rPr>
          <w:sz w:val="24"/>
          <w:szCs w:val="24"/>
        </w:rPr>
        <w:t>ESCARRE</w:t>
      </w:r>
      <w:r w:rsidR="003558B6" w:rsidRPr="000B2AA4">
        <w:rPr>
          <w:sz w:val="24"/>
          <w:szCs w:val="24"/>
        </w:rPr>
        <w:t>)</w:t>
      </w:r>
      <w:r w:rsidR="00443FA1" w:rsidRPr="000B2AA4">
        <w:rPr>
          <w:sz w:val="24"/>
          <w:szCs w:val="24"/>
        </w:rPr>
        <w:t>.</w:t>
      </w:r>
    </w:p>
    <w:p w:rsidR="003558B6" w:rsidRPr="000B2AA4" w:rsidRDefault="003558B6" w:rsidP="00021BF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B2AA4">
        <w:rPr>
          <w:sz w:val="24"/>
          <w:szCs w:val="24"/>
        </w:rPr>
        <w:t xml:space="preserve">Constituer une base de données sur </w:t>
      </w:r>
      <w:r w:rsidR="00021BF9" w:rsidRPr="000B2AA4">
        <w:rPr>
          <w:sz w:val="24"/>
          <w:szCs w:val="24"/>
        </w:rPr>
        <w:t xml:space="preserve">les entreprises de la région du nord ouest. Cette base devrait être </w:t>
      </w:r>
      <w:r w:rsidRPr="000B2AA4">
        <w:rPr>
          <w:sz w:val="24"/>
          <w:szCs w:val="24"/>
        </w:rPr>
        <w:t xml:space="preserve">accessible aux </w:t>
      </w:r>
      <w:r w:rsidR="00021BF9" w:rsidRPr="000B2AA4">
        <w:rPr>
          <w:sz w:val="24"/>
          <w:szCs w:val="24"/>
        </w:rPr>
        <w:t>étudiants</w:t>
      </w:r>
      <w:r w:rsidRPr="000B2AA4">
        <w:rPr>
          <w:sz w:val="24"/>
          <w:szCs w:val="24"/>
        </w:rPr>
        <w:t xml:space="preserve"> et aux enseignants</w:t>
      </w:r>
      <w:r w:rsidR="00443FA1" w:rsidRPr="000B2AA4">
        <w:rPr>
          <w:sz w:val="24"/>
          <w:szCs w:val="24"/>
        </w:rPr>
        <w:t xml:space="preserve">. </w:t>
      </w:r>
    </w:p>
    <w:p w:rsidR="003558B6" w:rsidRPr="000B2AA4" w:rsidRDefault="003558B6" w:rsidP="00021BF9">
      <w:pPr>
        <w:numPr>
          <w:ilvl w:val="0"/>
          <w:numId w:val="1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0B2AA4">
        <w:rPr>
          <w:sz w:val="24"/>
          <w:szCs w:val="24"/>
        </w:rPr>
        <w:lastRenderedPageBreak/>
        <w:t xml:space="preserve">Développer une base de données sur les ressources et les richesses de la région de </w:t>
      </w:r>
      <w:r w:rsidR="00021BF9" w:rsidRPr="000B2AA4">
        <w:rPr>
          <w:sz w:val="24"/>
          <w:szCs w:val="24"/>
        </w:rPr>
        <w:t xml:space="preserve">nord ouest </w:t>
      </w:r>
      <w:r w:rsidRPr="000B2AA4">
        <w:rPr>
          <w:sz w:val="24"/>
          <w:szCs w:val="24"/>
        </w:rPr>
        <w:t>qui peu</w:t>
      </w:r>
      <w:r w:rsidR="00021BF9" w:rsidRPr="000B2AA4">
        <w:rPr>
          <w:sz w:val="24"/>
          <w:szCs w:val="24"/>
        </w:rPr>
        <w:t>ven</w:t>
      </w:r>
      <w:r w:rsidRPr="000B2AA4">
        <w:rPr>
          <w:sz w:val="24"/>
          <w:szCs w:val="24"/>
        </w:rPr>
        <w:t>t être à l’origine de</w:t>
      </w:r>
      <w:r w:rsidR="00021BF9" w:rsidRPr="000B2AA4">
        <w:rPr>
          <w:sz w:val="24"/>
          <w:szCs w:val="24"/>
        </w:rPr>
        <w:t xml:space="preserve"> la</w:t>
      </w:r>
      <w:r w:rsidRPr="000B2AA4">
        <w:rPr>
          <w:sz w:val="24"/>
          <w:szCs w:val="24"/>
        </w:rPr>
        <w:t xml:space="preserve"> création de nouvelles entreprises</w:t>
      </w:r>
      <w:r w:rsidR="00443FA1" w:rsidRPr="000B2AA4">
        <w:rPr>
          <w:sz w:val="24"/>
          <w:szCs w:val="24"/>
        </w:rPr>
        <w:t>.</w:t>
      </w:r>
    </w:p>
    <w:p w:rsidR="003558B6" w:rsidRPr="000B2AA4" w:rsidRDefault="003558B6" w:rsidP="003E0116">
      <w:pPr>
        <w:numPr>
          <w:ilvl w:val="0"/>
          <w:numId w:val="1"/>
        </w:num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0B2AA4">
        <w:rPr>
          <w:sz w:val="24"/>
          <w:szCs w:val="24"/>
        </w:rPr>
        <w:t>Cré</w:t>
      </w:r>
      <w:r w:rsidR="00021BF9" w:rsidRPr="000B2AA4">
        <w:rPr>
          <w:sz w:val="24"/>
          <w:szCs w:val="24"/>
        </w:rPr>
        <w:t xml:space="preserve">er </w:t>
      </w:r>
      <w:r w:rsidRPr="000B2AA4">
        <w:rPr>
          <w:sz w:val="24"/>
          <w:szCs w:val="24"/>
        </w:rPr>
        <w:t xml:space="preserve">de nouvelles institutions qui renforcent de développement de la région </w:t>
      </w:r>
      <w:r w:rsidR="00021BF9" w:rsidRPr="000B2AA4">
        <w:rPr>
          <w:sz w:val="24"/>
          <w:szCs w:val="24"/>
        </w:rPr>
        <w:t>du nord ouest,</w:t>
      </w:r>
      <w:r w:rsidRPr="000B2AA4">
        <w:rPr>
          <w:sz w:val="24"/>
          <w:szCs w:val="24"/>
        </w:rPr>
        <w:t xml:space="preserve"> tels que : écoles d’ingénieurs (en </w:t>
      </w:r>
      <w:r w:rsidR="00021BF9" w:rsidRPr="000B2AA4">
        <w:rPr>
          <w:sz w:val="24"/>
          <w:szCs w:val="24"/>
        </w:rPr>
        <w:t xml:space="preserve">informatique, robotique, </w:t>
      </w:r>
      <w:r w:rsidRPr="000B2AA4">
        <w:rPr>
          <w:sz w:val="24"/>
          <w:szCs w:val="24"/>
        </w:rPr>
        <w:t>mécanique, statistique, environnement, eau</w:t>
      </w:r>
      <w:r w:rsidR="00021BF9" w:rsidRPr="000B2AA4">
        <w:rPr>
          <w:sz w:val="24"/>
          <w:szCs w:val="24"/>
        </w:rPr>
        <w:t xml:space="preserve"> et</w:t>
      </w:r>
      <w:r w:rsidRPr="000B2AA4">
        <w:rPr>
          <w:sz w:val="24"/>
          <w:szCs w:val="24"/>
        </w:rPr>
        <w:t xml:space="preserve"> énergie</w:t>
      </w:r>
      <w:r w:rsidR="00021BF9" w:rsidRPr="000B2AA4">
        <w:rPr>
          <w:sz w:val="24"/>
          <w:szCs w:val="24"/>
        </w:rPr>
        <w:t>)</w:t>
      </w:r>
      <w:r w:rsidRPr="000B2AA4">
        <w:rPr>
          <w:sz w:val="24"/>
          <w:szCs w:val="24"/>
        </w:rPr>
        <w:t xml:space="preserve">, institut spécialisé dans les plantes </w:t>
      </w:r>
      <w:r w:rsidR="00021BF9" w:rsidRPr="000B2AA4">
        <w:rPr>
          <w:sz w:val="24"/>
          <w:szCs w:val="24"/>
        </w:rPr>
        <w:t xml:space="preserve">médicinales, aromatiques et à parfum, institut </w:t>
      </w:r>
      <w:r w:rsidRPr="000B2AA4">
        <w:rPr>
          <w:sz w:val="24"/>
          <w:szCs w:val="24"/>
        </w:rPr>
        <w:t xml:space="preserve">paramédical </w:t>
      </w:r>
      <w:r w:rsidR="00021BF9" w:rsidRPr="000B2AA4">
        <w:rPr>
          <w:sz w:val="24"/>
          <w:szCs w:val="24"/>
        </w:rPr>
        <w:t>(</w:t>
      </w:r>
      <w:r w:rsidRPr="000B2AA4">
        <w:rPr>
          <w:sz w:val="24"/>
          <w:szCs w:val="24"/>
        </w:rPr>
        <w:t>spécialisée dans la médicine parallèle</w:t>
      </w:r>
      <w:r w:rsidR="00021BF9" w:rsidRPr="000B2AA4">
        <w:rPr>
          <w:sz w:val="24"/>
          <w:szCs w:val="24"/>
        </w:rPr>
        <w:t>, la kinésie</w:t>
      </w:r>
      <w:r w:rsidR="003E0116" w:rsidRPr="000B2AA4">
        <w:rPr>
          <w:sz w:val="24"/>
          <w:szCs w:val="24"/>
        </w:rPr>
        <w:t xml:space="preserve"> thérapie et le tourisme sanitaire</w:t>
      </w:r>
      <w:r w:rsidRPr="000B2AA4">
        <w:rPr>
          <w:sz w:val="24"/>
          <w:szCs w:val="24"/>
        </w:rPr>
        <w:t xml:space="preserve">) </w:t>
      </w:r>
      <w:r w:rsidR="00C239FF" w:rsidRPr="000B2AA4">
        <w:rPr>
          <w:sz w:val="24"/>
          <w:szCs w:val="24"/>
        </w:rPr>
        <w:t>(</w:t>
      </w:r>
      <w:r w:rsidRPr="000B2AA4">
        <w:rPr>
          <w:sz w:val="24"/>
          <w:szCs w:val="24"/>
        </w:rPr>
        <w:t xml:space="preserve">voir la présentation de M. Angelo </w:t>
      </w:r>
      <w:r w:rsidRPr="000B2AA4">
        <w:rPr>
          <w:caps/>
          <w:sz w:val="24"/>
          <w:szCs w:val="24"/>
        </w:rPr>
        <w:t>Musaio</w:t>
      </w:r>
      <w:r w:rsidR="00C239FF" w:rsidRPr="000B2AA4">
        <w:rPr>
          <w:sz w:val="24"/>
          <w:szCs w:val="24"/>
        </w:rPr>
        <w:t>)</w:t>
      </w:r>
      <w:r w:rsidR="00443FA1" w:rsidRPr="000B2AA4">
        <w:rPr>
          <w:sz w:val="24"/>
          <w:szCs w:val="24"/>
        </w:rPr>
        <w:t>.</w:t>
      </w:r>
    </w:p>
    <w:p w:rsidR="00362865" w:rsidRPr="000B2AA4" w:rsidRDefault="00443FA1" w:rsidP="00443FA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jc w:val="both"/>
        <w:rPr>
          <w:rFonts w:cs="Times New Roman"/>
          <w:sz w:val="24"/>
          <w:szCs w:val="24"/>
        </w:rPr>
      </w:pPr>
      <w:r w:rsidRPr="000B2AA4">
        <w:rPr>
          <w:rFonts w:cs="Times New Roman"/>
          <w:sz w:val="24"/>
          <w:szCs w:val="24"/>
        </w:rPr>
        <w:t>E</w:t>
      </w:r>
      <w:r w:rsidR="00362865" w:rsidRPr="000B2AA4">
        <w:rPr>
          <w:rFonts w:cs="Times New Roman"/>
          <w:sz w:val="24"/>
          <w:szCs w:val="24"/>
        </w:rPr>
        <w:t>xploitation des résultats de  la recherche scientifique dans le milieu d’affaires et pour  l’emploi des jeunes diplômés</w:t>
      </w:r>
      <w:r w:rsidRPr="000B2AA4">
        <w:rPr>
          <w:rFonts w:cs="Times New Roman"/>
          <w:sz w:val="24"/>
          <w:szCs w:val="24"/>
        </w:rPr>
        <w:t>.</w:t>
      </w:r>
    </w:p>
    <w:p w:rsidR="00362865" w:rsidRPr="000B2AA4" w:rsidRDefault="00443FA1" w:rsidP="003E0116">
      <w:pPr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B2AA4">
        <w:rPr>
          <w:sz w:val="24"/>
          <w:szCs w:val="24"/>
        </w:rPr>
        <w:t>D</w:t>
      </w:r>
      <w:r w:rsidR="00362865" w:rsidRPr="000B2AA4">
        <w:rPr>
          <w:sz w:val="24"/>
          <w:szCs w:val="24"/>
        </w:rPr>
        <w:t>éveloppement</w:t>
      </w:r>
      <w:r w:rsidR="00362865" w:rsidRPr="000B2AA4">
        <w:rPr>
          <w:rFonts w:cs="Times New Roman"/>
          <w:sz w:val="24"/>
          <w:szCs w:val="24"/>
        </w:rPr>
        <w:t xml:space="preserve"> d’un service ou agence dans l’univ</w:t>
      </w:r>
      <w:r w:rsidR="003E0116" w:rsidRPr="000B2AA4">
        <w:rPr>
          <w:rFonts w:cs="Times New Roman"/>
          <w:sz w:val="24"/>
          <w:szCs w:val="24"/>
        </w:rPr>
        <w:t>ersité qui se charge du soutien</w:t>
      </w:r>
      <w:r w:rsidR="00362865" w:rsidRPr="000B2AA4">
        <w:rPr>
          <w:rFonts w:cs="Times New Roman"/>
          <w:sz w:val="24"/>
          <w:szCs w:val="24"/>
        </w:rPr>
        <w:t xml:space="preserve"> légal, administratif et financier des propriétés intellectuelles et de leur transfert et valorisation dans le domaine économique (voir</w:t>
      </w:r>
      <w:r w:rsidR="003E0116" w:rsidRPr="000B2AA4">
        <w:rPr>
          <w:rFonts w:cs="Times New Roman"/>
          <w:sz w:val="24"/>
          <w:szCs w:val="24"/>
        </w:rPr>
        <w:t xml:space="preserve"> les</w:t>
      </w:r>
      <w:r w:rsidR="00362865" w:rsidRPr="000B2AA4">
        <w:rPr>
          <w:rFonts w:cs="Times New Roman"/>
          <w:sz w:val="24"/>
          <w:szCs w:val="24"/>
        </w:rPr>
        <w:t xml:space="preserve"> présentation</w:t>
      </w:r>
      <w:r w:rsidR="003E0116" w:rsidRPr="000B2AA4">
        <w:rPr>
          <w:rFonts w:cs="Times New Roman"/>
          <w:sz w:val="24"/>
          <w:szCs w:val="24"/>
        </w:rPr>
        <w:t>s</w:t>
      </w:r>
      <w:r w:rsidR="00362865" w:rsidRPr="000B2AA4">
        <w:rPr>
          <w:rFonts w:cs="Times New Roman"/>
          <w:sz w:val="24"/>
          <w:szCs w:val="24"/>
        </w:rPr>
        <w:t xml:space="preserve"> de M</w:t>
      </w:r>
      <w:r w:rsidR="003E0116" w:rsidRPr="000B2AA4">
        <w:rPr>
          <w:rFonts w:cs="Times New Roman"/>
          <w:sz w:val="24"/>
          <w:szCs w:val="24"/>
        </w:rPr>
        <w:t>r</w:t>
      </w:r>
      <w:r w:rsidR="00362865" w:rsidRPr="000B2AA4">
        <w:rPr>
          <w:rFonts w:cs="Arial"/>
          <w:bCs/>
          <w:sz w:val="24"/>
          <w:szCs w:val="24"/>
        </w:rPr>
        <w:t xml:space="preserve"> </w:t>
      </w:r>
      <w:r w:rsidR="00362865" w:rsidRPr="000B2AA4">
        <w:rPr>
          <w:rFonts w:cs="Times New Roman"/>
          <w:sz w:val="24"/>
          <w:szCs w:val="24"/>
        </w:rPr>
        <w:t xml:space="preserve">Alessandro </w:t>
      </w:r>
      <w:r w:rsidR="00362865" w:rsidRPr="000B2AA4">
        <w:rPr>
          <w:rFonts w:cs="Times New Roman"/>
          <w:caps/>
          <w:sz w:val="24"/>
          <w:szCs w:val="24"/>
        </w:rPr>
        <w:t>Quaranta</w:t>
      </w:r>
      <w:r w:rsidR="003E0116" w:rsidRPr="000B2AA4">
        <w:rPr>
          <w:rFonts w:cs="Times New Roman"/>
          <w:caps/>
          <w:sz w:val="24"/>
          <w:szCs w:val="24"/>
        </w:rPr>
        <w:t xml:space="preserve"> </w:t>
      </w:r>
      <w:r w:rsidR="003E0116" w:rsidRPr="000B2AA4">
        <w:rPr>
          <w:rFonts w:cs="Times New Roman"/>
          <w:sz w:val="24"/>
          <w:szCs w:val="24"/>
        </w:rPr>
        <w:t>et</w:t>
      </w:r>
      <w:r w:rsidR="003E0116" w:rsidRPr="000B2AA4">
        <w:rPr>
          <w:rFonts w:cs="Times New Roman"/>
          <w:caps/>
          <w:sz w:val="24"/>
          <w:szCs w:val="24"/>
        </w:rPr>
        <w:t xml:space="preserve"> </w:t>
      </w:r>
      <w:r w:rsidR="00362865" w:rsidRPr="000B2AA4">
        <w:rPr>
          <w:rFonts w:cs="Times New Roman"/>
          <w:sz w:val="24"/>
          <w:szCs w:val="24"/>
        </w:rPr>
        <w:t xml:space="preserve">Mr </w:t>
      </w:r>
      <w:proofErr w:type="spellStart"/>
      <w:r w:rsidR="00362865" w:rsidRPr="000B2AA4">
        <w:rPr>
          <w:rFonts w:cs="Times New Roman"/>
          <w:sz w:val="24"/>
          <w:szCs w:val="24"/>
        </w:rPr>
        <w:t>Bahri</w:t>
      </w:r>
      <w:proofErr w:type="spellEnd"/>
      <w:r w:rsidR="00362865" w:rsidRPr="000B2AA4">
        <w:rPr>
          <w:rFonts w:cs="Times New Roman"/>
          <w:sz w:val="24"/>
          <w:szCs w:val="24"/>
        </w:rPr>
        <w:t xml:space="preserve"> </w:t>
      </w:r>
      <w:proofErr w:type="spellStart"/>
      <w:r w:rsidR="00362865" w:rsidRPr="000B2AA4">
        <w:rPr>
          <w:rFonts w:cs="Times New Roman"/>
          <w:sz w:val="24"/>
          <w:szCs w:val="24"/>
        </w:rPr>
        <w:t>Rezig</w:t>
      </w:r>
      <w:proofErr w:type="spellEnd"/>
      <w:r w:rsidR="00362865" w:rsidRPr="000B2AA4">
        <w:rPr>
          <w:rFonts w:cs="Times New Roman"/>
          <w:sz w:val="24"/>
          <w:szCs w:val="24"/>
        </w:rPr>
        <w:t xml:space="preserve"> et </w:t>
      </w:r>
      <w:r w:rsidR="003E0116" w:rsidRPr="000B2AA4">
        <w:rPr>
          <w:rFonts w:cs="Times New Roman"/>
          <w:sz w:val="24"/>
          <w:szCs w:val="24"/>
        </w:rPr>
        <w:t xml:space="preserve">Mr </w:t>
      </w:r>
      <w:proofErr w:type="spellStart"/>
      <w:r w:rsidR="00362865" w:rsidRPr="000B2AA4">
        <w:rPr>
          <w:rFonts w:cs="Times New Roman"/>
          <w:sz w:val="24"/>
          <w:szCs w:val="24"/>
        </w:rPr>
        <w:t>Jaouher</w:t>
      </w:r>
      <w:proofErr w:type="spellEnd"/>
      <w:r w:rsidR="00362865" w:rsidRPr="000B2AA4">
        <w:rPr>
          <w:rFonts w:cs="Times New Roman"/>
          <w:sz w:val="24"/>
          <w:szCs w:val="24"/>
        </w:rPr>
        <w:t xml:space="preserve"> </w:t>
      </w:r>
      <w:r w:rsidR="00362865" w:rsidRPr="000B2AA4">
        <w:rPr>
          <w:rFonts w:cs="Times New Roman"/>
          <w:caps/>
          <w:sz w:val="24"/>
          <w:szCs w:val="24"/>
        </w:rPr>
        <w:t>Mouine</w:t>
      </w:r>
      <w:r w:rsidR="00362865" w:rsidRPr="000B2AA4">
        <w:rPr>
          <w:rFonts w:cs="Times New Roman"/>
          <w:sz w:val="24"/>
          <w:szCs w:val="24"/>
        </w:rPr>
        <w:t>).</w:t>
      </w:r>
    </w:p>
    <w:p w:rsidR="00362865" w:rsidRPr="000B2AA4" w:rsidRDefault="00443FA1" w:rsidP="003E0116">
      <w:pPr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B2AA4">
        <w:rPr>
          <w:rFonts w:cs="Times New Roman"/>
          <w:sz w:val="24"/>
          <w:szCs w:val="24"/>
        </w:rPr>
        <w:t>P</w:t>
      </w:r>
      <w:r w:rsidR="00362865" w:rsidRPr="000B2AA4">
        <w:rPr>
          <w:rFonts w:cs="Times New Roman"/>
          <w:sz w:val="24"/>
          <w:szCs w:val="24"/>
        </w:rPr>
        <w:t>rise en charge de l’université d’une mission qui consiste à promouvoir et réaliser des actions de transfert de technologie vers les entreprises (voir la présentation de M</w:t>
      </w:r>
      <w:r w:rsidR="003E0116" w:rsidRPr="000B2AA4">
        <w:rPr>
          <w:rFonts w:cs="Times New Roman"/>
          <w:sz w:val="24"/>
          <w:szCs w:val="24"/>
        </w:rPr>
        <w:t>r</w:t>
      </w:r>
      <w:r w:rsidR="00362865" w:rsidRPr="000B2AA4">
        <w:rPr>
          <w:rFonts w:cs="Arial"/>
          <w:bCs/>
          <w:sz w:val="24"/>
          <w:szCs w:val="24"/>
        </w:rPr>
        <w:t xml:space="preserve"> </w:t>
      </w:r>
      <w:proofErr w:type="spellStart"/>
      <w:r w:rsidR="00A606F2" w:rsidRPr="000B2AA4">
        <w:rPr>
          <w:rFonts w:cs="Times New Roman"/>
          <w:sz w:val="24"/>
          <w:szCs w:val="24"/>
        </w:rPr>
        <w:t>Daniele</w:t>
      </w:r>
      <w:proofErr w:type="spellEnd"/>
      <w:r w:rsidR="00A606F2" w:rsidRPr="000B2AA4">
        <w:rPr>
          <w:rFonts w:cs="Times New Roman"/>
          <w:sz w:val="24"/>
          <w:szCs w:val="24"/>
        </w:rPr>
        <w:t xml:space="preserve"> CAVIGLIA</w:t>
      </w:r>
      <w:r w:rsidR="00362865" w:rsidRPr="000B2AA4">
        <w:rPr>
          <w:rFonts w:cs="Times New Roman"/>
          <w:sz w:val="24"/>
          <w:szCs w:val="24"/>
        </w:rPr>
        <w:t>)</w:t>
      </w:r>
    </w:p>
    <w:p w:rsidR="00362865" w:rsidRPr="000B2AA4" w:rsidRDefault="00443FA1" w:rsidP="00443FA1">
      <w:pPr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B2AA4">
        <w:rPr>
          <w:rFonts w:cs="Times New Roman"/>
          <w:sz w:val="24"/>
          <w:szCs w:val="24"/>
        </w:rPr>
        <w:t>L</w:t>
      </w:r>
      <w:r w:rsidR="00362865" w:rsidRPr="000B2AA4">
        <w:rPr>
          <w:rFonts w:cs="Times New Roman"/>
          <w:sz w:val="24"/>
          <w:szCs w:val="24"/>
        </w:rPr>
        <w:t xml:space="preserve">’université est appelée à réunir les grandes et les PME de la région pour qu’elles fédèrent leurs moyens afin d’augmenter leurs capacités d’innovation et leurs avantages compétitifs (voir </w:t>
      </w:r>
      <w:r w:rsidR="003E0116" w:rsidRPr="000B2AA4">
        <w:rPr>
          <w:rFonts w:cs="Times New Roman"/>
          <w:sz w:val="24"/>
          <w:szCs w:val="24"/>
        </w:rPr>
        <w:t xml:space="preserve">la </w:t>
      </w:r>
      <w:r w:rsidR="00362865" w:rsidRPr="000B2AA4">
        <w:rPr>
          <w:rFonts w:cs="Times New Roman"/>
          <w:sz w:val="24"/>
          <w:szCs w:val="24"/>
        </w:rPr>
        <w:t>présentation de M</w:t>
      </w:r>
      <w:r w:rsidRPr="000B2AA4">
        <w:rPr>
          <w:rFonts w:cs="Times New Roman"/>
          <w:sz w:val="24"/>
          <w:szCs w:val="24"/>
        </w:rPr>
        <w:t>r</w:t>
      </w:r>
      <w:r w:rsidR="00362865" w:rsidRPr="000B2AA4">
        <w:rPr>
          <w:rFonts w:cs="Arial"/>
          <w:bCs/>
          <w:sz w:val="24"/>
          <w:szCs w:val="24"/>
        </w:rPr>
        <w:t xml:space="preserve"> </w:t>
      </w:r>
      <w:proofErr w:type="spellStart"/>
      <w:r w:rsidR="003E0116" w:rsidRPr="000B2AA4">
        <w:rPr>
          <w:rFonts w:cs="Times New Roman"/>
          <w:sz w:val="24"/>
          <w:szCs w:val="24"/>
        </w:rPr>
        <w:t>Daniele</w:t>
      </w:r>
      <w:proofErr w:type="spellEnd"/>
      <w:r w:rsidR="003E0116" w:rsidRPr="000B2AA4">
        <w:rPr>
          <w:rFonts w:cs="Times New Roman"/>
          <w:sz w:val="24"/>
          <w:szCs w:val="24"/>
        </w:rPr>
        <w:t xml:space="preserve"> CAVIGLIA</w:t>
      </w:r>
      <w:r w:rsidR="00362865" w:rsidRPr="000B2AA4">
        <w:rPr>
          <w:rFonts w:cs="Times New Roman"/>
          <w:sz w:val="24"/>
          <w:szCs w:val="24"/>
        </w:rPr>
        <w:t>).</w:t>
      </w:r>
    </w:p>
    <w:p w:rsidR="00362865" w:rsidRPr="000B2AA4" w:rsidRDefault="00443FA1" w:rsidP="00D94D72">
      <w:pPr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B2AA4">
        <w:rPr>
          <w:rFonts w:cs="Times New Roman"/>
          <w:sz w:val="24"/>
          <w:szCs w:val="24"/>
        </w:rPr>
        <w:t>O</w:t>
      </w:r>
      <w:r w:rsidR="00362865" w:rsidRPr="000B2AA4">
        <w:rPr>
          <w:rFonts w:cs="Times New Roman"/>
          <w:sz w:val="24"/>
          <w:szCs w:val="24"/>
        </w:rPr>
        <w:t>rienter les recherches universitaires vers la résolution des problèmes vécus p</w:t>
      </w:r>
      <w:r w:rsidR="003E0116" w:rsidRPr="000B2AA4">
        <w:rPr>
          <w:rFonts w:cs="Times New Roman"/>
          <w:sz w:val="24"/>
          <w:szCs w:val="24"/>
        </w:rPr>
        <w:t>a</w:t>
      </w:r>
      <w:r w:rsidR="00362865" w:rsidRPr="000B2AA4">
        <w:rPr>
          <w:rFonts w:cs="Times New Roman"/>
          <w:sz w:val="24"/>
          <w:szCs w:val="24"/>
        </w:rPr>
        <w:t>r les entreprises de la région (voir l</w:t>
      </w:r>
      <w:r w:rsidR="003E0116" w:rsidRPr="000B2AA4">
        <w:rPr>
          <w:rFonts w:cs="Times New Roman"/>
          <w:sz w:val="24"/>
          <w:szCs w:val="24"/>
        </w:rPr>
        <w:t>es</w:t>
      </w:r>
      <w:r w:rsidR="00362865" w:rsidRPr="000B2AA4">
        <w:rPr>
          <w:rFonts w:cs="Times New Roman"/>
          <w:sz w:val="24"/>
          <w:szCs w:val="24"/>
        </w:rPr>
        <w:t xml:space="preserve"> présentation</w:t>
      </w:r>
      <w:r w:rsidR="003E0116" w:rsidRPr="000B2AA4">
        <w:rPr>
          <w:rFonts w:cs="Times New Roman"/>
          <w:sz w:val="24"/>
          <w:szCs w:val="24"/>
        </w:rPr>
        <w:t>s</w:t>
      </w:r>
      <w:r w:rsidR="00362865" w:rsidRPr="000B2AA4">
        <w:rPr>
          <w:rFonts w:cs="Times New Roman"/>
          <w:sz w:val="24"/>
          <w:szCs w:val="24"/>
        </w:rPr>
        <w:t xml:space="preserve"> de M</w:t>
      </w:r>
      <w:r w:rsidR="003E0116" w:rsidRPr="000B2AA4">
        <w:rPr>
          <w:rFonts w:cs="Times New Roman"/>
          <w:sz w:val="24"/>
          <w:szCs w:val="24"/>
        </w:rPr>
        <w:t>r</w:t>
      </w:r>
      <w:r w:rsidR="00362865" w:rsidRPr="000B2AA4">
        <w:rPr>
          <w:rFonts w:cs="Times New Roman"/>
          <w:sz w:val="24"/>
          <w:szCs w:val="24"/>
        </w:rPr>
        <w:t xml:space="preserve"> Alessandro </w:t>
      </w:r>
      <w:r w:rsidR="00362865" w:rsidRPr="000B2AA4">
        <w:rPr>
          <w:rFonts w:cs="Times New Roman"/>
          <w:caps/>
          <w:sz w:val="24"/>
          <w:szCs w:val="24"/>
        </w:rPr>
        <w:t>Quaranta</w:t>
      </w:r>
      <w:r w:rsidR="00362865" w:rsidRPr="000B2AA4">
        <w:rPr>
          <w:rFonts w:cs="Times New Roman"/>
          <w:sz w:val="24"/>
          <w:szCs w:val="24"/>
        </w:rPr>
        <w:t xml:space="preserve"> et M</w:t>
      </w:r>
      <w:r w:rsidR="00D94D72" w:rsidRPr="000B2AA4">
        <w:rPr>
          <w:rFonts w:cs="Times New Roman"/>
          <w:sz w:val="24"/>
          <w:szCs w:val="24"/>
        </w:rPr>
        <w:t>r</w:t>
      </w:r>
      <w:r w:rsidR="00362865" w:rsidRPr="000B2AA4">
        <w:rPr>
          <w:rFonts w:cs="Times New Roman"/>
          <w:sz w:val="24"/>
          <w:szCs w:val="24"/>
        </w:rPr>
        <w:t xml:space="preserve"> Roberto </w:t>
      </w:r>
      <w:r w:rsidR="00362865" w:rsidRPr="000B2AA4">
        <w:rPr>
          <w:rFonts w:cs="Times New Roman"/>
          <w:caps/>
          <w:sz w:val="24"/>
          <w:szCs w:val="24"/>
        </w:rPr>
        <w:t>Escarré</w:t>
      </w:r>
      <w:r w:rsidR="00362865" w:rsidRPr="000B2AA4">
        <w:rPr>
          <w:rFonts w:cs="Times New Roman"/>
          <w:sz w:val="24"/>
          <w:szCs w:val="24"/>
        </w:rPr>
        <w:t>)</w:t>
      </w:r>
    </w:p>
    <w:p w:rsidR="00362865" w:rsidRPr="000B2AA4" w:rsidRDefault="00443FA1" w:rsidP="00721A8A">
      <w:pPr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B2AA4">
        <w:rPr>
          <w:rFonts w:cs="Times New Roman"/>
          <w:sz w:val="24"/>
          <w:szCs w:val="24"/>
        </w:rPr>
        <w:t>D</w:t>
      </w:r>
      <w:r w:rsidR="00362865" w:rsidRPr="000B2AA4">
        <w:rPr>
          <w:rFonts w:cs="Times New Roman"/>
          <w:sz w:val="24"/>
          <w:szCs w:val="24"/>
        </w:rPr>
        <w:t>éveloppe</w:t>
      </w:r>
      <w:r w:rsidR="00D94D72" w:rsidRPr="000B2AA4">
        <w:rPr>
          <w:rFonts w:cs="Times New Roman"/>
          <w:sz w:val="24"/>
          <w:szCs w:val="24"/>
        </w:rPr>
        <w:t xml:space="preserve">r </w:t>
      </w:r>
      <w:r w:rsidR="00362865" w:rsidRPr="000B2AA4">
        <w:rPr>
          <w:rFonts w:cs="Times New Roman"/>
          <w:sz w:val="24"/>
          <w:szCs w:val="24"/>
        </w:rPr>
        <w:t>une base de données et de suivi des étudiants pour veuillez sur leur obtention de stage, leur insertion professionnelle, leur</w:t>
      </w:r>
      <w:r w:rsidR="00D94D72" w:rsidRPr="000B2AA4">
        <w:rPr>
          <w:rFonts w:cs="Times New Roman"/>
          <w:sz w:val="24"/>
          <w:szCs w:val="24"/>
        </w:rPr>
        <w:t>s</w:t>
      </w:r>
      <w:r w:rsidR="00362865" w:rsidRPr="000B2AA4">
        <w:rPr>
          <w:rFonts w:cs="Times New Roman"/>
          <w:sz w:val="24"/>
          <w:szCs w:val="24"/>
        </w:rPr>
        <w:t xml:space="preserve"> projet</w:t>
      </w:r>
      <w:r w:rsidR="00D94D72" w:rsidRPr="000B2AA4">
        <w:rPr>
          <w:rFonts w:cs="Times New Roman"/>
          <w:sz w:val="24"/>
          <w:szCs w:val="24"/>
        </w:rPr>
        <w:t>s</w:t>
      </w:r>
      <w:r w:rsidR="00362865" w:rsidRPr="000B2AA4">
        <w:rPr>
          <w:rFonts w:cs="Times New Roman"/>
          <w:sz w:val="24"/>
          <w:szCs w:val="24"/>
        </w:rPr>
        <w:t xml:space="preserve"> entrepreneuria</w:t>
      </w:r>
      <w:r w:rsidR="00D94D72" w:rsidRPr="000B2AA4">
        <w:rPr>
          <w:rFonts w:cs="Times New Roman"/>
          <w:sz w:val="24"/>
          <w:szCs w:val="24"/>
        </w:rPr>
        <w:t>ux</w:t>
      </w:r>
      <w:r w:rsidR="00362865" w:rsidRPr="000B2AA4">
        <w:rPr>
          <w:rFonts w:cs="Times New Roman"/>
          <w:sz w:val="24"/>
          <w:szCs w:val="24"/>
        </w:rPr>
        <w:t xml:space="preserve"> et </w:t>
      </w:r>
      <w:r w:rsidRPr="000B2AA4">
        <w:rPr>
          <w:rFonts w:cs="Times New Roman"/>
          <w:sz w:val="24"/>
          <w:szCs w:val="24"/>
        </w:rPr>
        <w:t>leur évolution dans le marché</w:t>
      </w:r>
      <w:r w:rsidR="00D94D72" w:rsidRPr="000B2AA4">
        <w:rPr>
          <w:rFonts w:cs="Times New Roman"/>
          <w:sz w:val="24"/>
          <w:szCs w:val="24"/>
        </w:rPr>
        <w:t xml:space="preserve"> de travail</w:t>
      </w:r>
      <w:r w:rsidRPr="000B2AA4">
        <w:rPr>
          <w:rFonts w:cs="Times New Roman"/>
          <w:sz w:val="24"/>
          <w:szCs w:val="24"/>
        </w:rPr>
        <w:t xml:space="preserve"> (</w:t>
      </w:r>
      <w:r w:rsidR="00362865" w:rsidRPr="000B2AA4">
        <w:rPr>
          <w:rFonts w:cs="Times New Roman"/>
          <w:sz w:val="24"/>
          <w:szCs w:val="24"/>
        </w:rPr>
        <w:t>voir l</w:t>
      </w:r>
      <w:r w:rsidR="00721A8A" w:rsidRPr="000B2AA4">
        <w:rPr>
          <w:rFonts w:cs="Times New Roman"/>
          <w:sz w:val="24"/>
          <w:szCs w:val="24"/>
        </w:rPr>
        <w:t>es</w:t>
      </w:r>
      <w:r w:rsidR="00362865" w:rsidRPr="000B2AA4">
        <w:rPr>
          <w:rFonts w:cs="Times New Roman"/>
          <w:sz w:val="24"/>
          <w:szCs w:val="24"/>
        </w:rPr>
        <w:t xml:space="preserve"> présentation</w:t>
      </w:r>
      <w:r w:rsidR="00721A8A" w:rsidRPr="000B2AA4">
        <w:rPr>
          <w:rFonts w:cs="Times New Roman"/>
          <w:sz w:val="24"/>
          <w:szCs w:val="24"/>
        </w:rPr>
        <w:t>s</w:t>
      </w:r>
      <w:r w:rsidR="00362865" w:rsidRPr="000B2AA4">
        <w:rPr>
          <w:rFonts w:cs="Times New Roman"/>
          <w:sz w:val="24"/>
          <w:szCs w:val="24"/>
        </w:rPr>
        <w:t xml:space="preserve"> de Mme</w:t>
      </w:r>
      <w:r w:rsidR="00362865" w:rsidRPr="000B2AA4">
        <w:rPr>
          <w:rFonts w:cs="Arial"/>
          <w:bCs/>
          <w:sz w:val="24"/>
          <w:szCs w:val="24"/>
        </w:rPr>
        <w:t xml:space="preserve"> </w:t>
      </w:r>
      <w:r w:rsidR="00362865" w:rsidRPr="000B2AA4">
        <w:rPr>
          <w:rFonts w:cs="Times New Roman"/>
          <w:sz w:val="24"/>
          <w:szCs w:val="24"/>
        </w:rPr>
        <w:t xml:space="preserve">Rossa </w:t>
      </w:r>
      <w:r w:rsidR="00362865" w:rsidRPr="000B2AA4">
        <w:rPr>
          <w:rFonts w:cs="Times New Roman"/>
          <w:caps/>
          <w:sz w:val="24"/>
          <w:szCs w:val="24"/>
        </w:rPr>
        <w:t>Torres</w:t>
      </w:r>
      <w:r w:rsidR="00362865" w:rsidRPr="000B2AA4">
        <w:rPr>
          <w:rFonts w:cs="Times New Roman"/>
          <w:sz w:val="24"/>
          <w:szCs w:val="24"/>
        </w:rPr>
        <w:t xml:space="preserve"> et M</w:t>
      </w:r>
      <w:r w:rsidR="00721A8A" w:rsidRPr="000B2AA4">
        <w:rPr>
          <w:rFonts w:cs="Times New Roman"/>
          <w:sz w:val="24"/>
          <w:szCs w:val="24"/>
        </w:rPr>
        <w:t>r</w:t>
      </w:r>
      <w:r w:rsidR="00362865" w:rsidRPr="000B2AA4">
        <w:rPr>
          <w:rFonts w:cs="Arial"/>
          <w:sz w:val="24"/>
          <w:szCs w:val="24"/>
        </w:rPr>
        <w:t xml:space="preserve"> </w:t>
      </w:r>
      <w:r w:rsidR="00362865" w:rsidRPr="000B2AA4">
        <w:rPr>
          <w:rFonts w:cs="Times New Roman"/>
          <w:sz w:val="24"/>
          <w:szCs w:val="24"/>
        </w:rPr>
        <w:t xml:space="preserve">Angelo </w:t>
      </w:r>
      <w:r w:rsidR="00362865" w:rsidRPr="000B2AA4">
        <w:rPr>
          <w:rFonts w:cs="Times New Roman"/>
          <w:caps/>
          <w:sz w:val="24"/>
          <w:szCs w:val="24"/>
        </w:rPr>
        <w:t>Musaio</w:t>
      </w:r>
      <w:r w:rsidR="00362865" w:rsidRPr="000B2AA4">
        <w:rPr>
          <w:rFonts w:cs="Times New Roman"/>
          <w:sz w:val="24"/>
          <w:szCs w:val="24"/>
        </w:rPr>
        <w:t>)</w:t>
      </w:r>
    </w:p>
    <w:p w:rsidR="00362865" w:rsidRPr="000B2AA4" w:rsidRDefault="00443FA1" w:rsidP="0010667F">
      <w:pPr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0B2AA4">
        <w:rPr>
          <w:rFonts w:cs="Times New Roman"/>
          <w:sz w:val="24"/>
          <w:szCs w:val="24"/>
        </w:rPr>
        <w:t>L</w:t>
      </w:r>
      <w:r w:rsidR="00362865" w:rsidRPr="000B2AA4">
        <w:rPr>
          <w:rFonts w:cs="Times New Roman"/>
          <w:sz w:val="24"/>
          <w:szCs w:val="24"/>
        </w:rPr>
        <w:t>’université devr</w:t>
      </w:r>
      <w:r w:rsidRPr="000B2AA4">
        <w:rPr>
          <w:rFonts w:cs="Times New Roman"/>
          <w:sz w:val="24"/>
          <w:szCs w:val="24"/>
        </w:rPr>
        <w:t>ai</w:t>
      </w:r>
      <w:r w:rsidR="00362865" w:rsidRPr="000B2AA4">
        <w:rPr>
          <w:rFonts w:cs="Times New Roman"/>
          <w:sz w:val="24"/>
          <w:szCs w:val="24"/>
        </w:rPr>
        <w:t>t soutenir les ent</w:t>
      </w:r>
      <w:r w:rsidRPr="000B2AA4">
        <w:rPr>
          <w:rFonts w:cs="Times New Roman"/>
          <w:sz w:val="24"/>
          <w:szCs w:val="24"/>
        </w:rPr>
        <w:t>reprises de la région dans leur</w:t>
      </w:r>
      <w:r w:rsidR="00362865" w:rsidRPr="000B2AA4">
        <w:rPr>
          <w:rFonts w:cs="Times New Roman"/>
          <w:sz w:val="24"/>
          <w:szCs w:val="24"/>
        </w:rPr>
        <w:t xml:space="preserve"> partenariat avec les entreprises étrangères à travers le maintien d’une relation permanente</w:t>
      </w:r>
      <w:r w:rsidR="0010667F" w:rsidRPr="000B2AA4">
        <w:rPr>
          <w:rFonts w:cs="Times New Roman"/>
          <w:sz w:val="24"/>
          <w:szCs w:val="24"/>
        </w:rPr>
        <w:t xml:space="preserve"> et continue</w:t>
      </w:r>
      <w:r w:rsidR="00362865" w:rsidRPr="000B2AA4">
        <w:rPr>
          <w:rFonts w:cs="Times New Roman"/>
          <w:sz w:val="24"/>
          <w:szCs w:val="24"/>
        </w:rPr>
        <w:t xml:space="preserve"> avec </w:t>
      </w:r>
      <w:r w:rsidR="00362865" w:rsidRPr="000B2AA4">
        <w:rPr>
          <w:rFonts w:cs="Times New Roman"/>
          <w:sz w:val="24"/>
          <w:szCs w:val="24"/>
        </w:rPr>
        <w:lastRenderedPageBreak/>
        <w:t>les organismes et les institutions internationales</w:t>
      </w:r>
      <w:r w:rsidR="0010667F" w:rsidRPr="000B2AA4">
        <w:rPr>
          <w:rFonts w:cs="Times New Roman"/>
          <w:sz w:val="24"/>
          <w:szCs w:val="24"/>
        </w:rPr>
        <w:t>. C</w:t>
      </w:r>
      <w:r w:rsidR="00362865" w:rsidRPr="000B2AA4">
        <w:rPr>
          <w:rFonts w:cs="Times New Roman"/>
          <w:sz w:val="24"/>
          <w:szCs w:val="24"/>
        </w:rPr>
        <w:t>eci facilite l’innovation, le transfert de l</w:t>
      </w:r>
      <w:r w:rsidRPr="000B2AA4">
        <w:rPr>
          <w:rFonts w:cs="Times New Roman"/>
          <w:sz w:val="24"/>
          <w:szCs w:val="24"/>
        </w:rPr>
        <w:t>a technologie et de l’expertise</w:t>
      </w:r>
      <w:r w:rsidR="00362865" w:rsidRPr="000B2AA4">
        <w:rPr>
          <w:rFonts w:cs="Times New Roman"/>
          <w:sz w:val="24"/>
          <w:szCs w:val="24"/>
        </w:rPr>
        <w:t xml:space="preserve"> et la croissance des entreprises de la région dans des territoires étrangers</w:t>
      </w:r>
      <w:r w:rsidR="0010667F" w:rsidRPr="000B2AA4">
        <w:rPr>
          <w:rFonts w:cs="Times New Roman"/>
          <w:sz w:val="24"/>
          <w:szCs w:val="24"/>
        </w:rPr>
        <w:t>.</w:t>
      </w:r>
      <w:r w:rsidR="00362865" w:rsidRPr="000B2AA4">
        <w:rPr>
          <w:rFonts w:cs="Times New Roman"/>
          <w:sz w:val="24"/>
          <w:szCs w:val="24"/>
        </w:rPr>
        <w:t xml:space="preserve"> </w:t>
      </w:r>
    </w:p>
    <w:p w:rsidR="00CA0C12" w:rsidRPr="000B2AA4" w:rsidRDefault="00CA0C12" w:rsidP="00845CDA">
      <w:pPr>
        <w:numPr>
          <w:ilvl w:val="0"/>
          <w:numId w:val="1"/>
        </w:numPr>
        <w:spacing w:line="360" w:lineRule="auto"/>
        <w:jc w:val="both"/>
        <w:rPr>
          <w:rFonts w:cstheme="majorBidi"/>
          <w:sz w:val="24"/>
          <w:szCs w:val="24"/>
        </w:rPr>
      </w:pPr>
      <w:r w:rsidRPr="000B2AA4">
        <w:rPr>
          <w:rFonts w:cstheme="majorBidi"/>
          <w:sz w:val="24"/>
          <w:szCs w:val="24"/>
        </w:rPr>
        <w:t>Cré</w:t>
      </w:r>
      <w:r w:rsidR="00845CDA" w:rsidRPr="000B2AA4">
        <w:rPr>
          <w:rFonts w:cstheme="majorBidi"/>
          <w:sz w:val="24"/>
          <w:szCs w:val="24"/>
        </w:rPr>
        <w:t xml:space="preserve">er un espace de recherche </w:t>
      </w:r>
      <w:r w:rsidRPr="000B2AA4">
        <w:rPr>
          <w:rFonts w:cstheme="majorBidi"/>
          <w:sz w:val="24"/>
          <w:szCs w:val="24"/>
        </w:rPr>
        <w:t xml:space="preserve">au sein de l’université qui </w:t>
      </w:r>
      <w:r w:rsidR="00845CDA" w:rsidRPr="000B2AA4">
        <w:rPr>
          <w:rFonts w:cstheme="majorBidi"/>
          <w:sz w:val="24"/>
          <w:szCs w:val="24"/>
        </w:rPr>
        <w:t>constitue</w:t>
      </w:r>
      <w:r w:rsidRPr="000B2AA4">
        <w:rPr>
          <w:rFonts w:cstheme="majorBidi"/>
          <w:sz w:val="24"/>
          <w:szCs w:val="24"/>
        </w:rPr>
        <w:t xml:space="preserve"> un groupement des structures et </w:t>
      </w:r>
      <w:r w:rsidRPr="000B2AA4">
        <w:rPr>
          <w:rFonts w:cs="Times New Roman"/>
          <w:sz w:val="24"/>
          <w:szCs w:val="24"/>
        </w:rPr>
        <w:t>des</w:t>
      </w:r>
      <w:r w:rsidRPr="000B2AA4">
        <w:rPr>
          <w:rFonts w:cstheme="majorBidi"/>
          <w:sz w:val="24"/>
          <w:szCs w:val="24"/>
        </w:rPr>
        <w:t xml:space="preserve"> ressources pour le recherche, des entreprises et des instituts financiers de la région afin de construire un système intégré pour la recherche, la formation, l’innovation et le tran</w:t>
      </w:r>
      <w:r w:rsidR="00845CDA" w:rsidRPr="000B2AA4">
        <w:rPr>
          <w:rFonts w:cstheme="majorBidi"/>
          <w:sz w:val="24"/>
          <w:szCs w:val="24"/>
        </w:rPr>
        <w:t>sfert de la haute technologie (</w:t>
      </w:r>
      <w:r w:rsidRPr="000B2AA4">
        <w:rPr>
          <w:rFonts w:cstheme="majorBidi"/>
          <w:sz w:val="24"/>
          <w:szCs w:val="24"/>
        </w:rPr>
        <w:t xml:space="preserve">voir la présentation de Mr Angelo </w:t>
      </w:r>
      <w:r w:rsidRPr="000B2AA4">
        <w:rPr>
          <w:rFonts w:cstheme="majorBidi"/>
          <w:caps/>
          <w:sz w:val="24"/>
          <w:szCs w:val="24"/>
        </w:rPr>
        <w:t>Musaio</w:t>
      </w:r>
      <w:r w:rsidRPr="000B2AA4">
        <w:rPr>
          <w:rFonts w:cstheme="majorBidi"/>
          <w:sz w:val="24"/>
          <w:szCs w:val="24"/>
        </w:rPr>
        <w:t>).</w:t>
      </w:r>
    </w:p>
    <w:p w:rsidR="00CA0C12" w:rsidRPr="000B2AA4" w:rsidRDefault="00845CDA" w:rsidP="00443FA1">
      <w:pPr>
        <w:numPr>
          <w:ilvl w:val="0"/>
          <w:numId w:val="1"/>
        </w:numPr>
        <w:spacing w:line="360" w:lineRule="auto"/>
        <w:jc w:val="both"/>
        <w:rPr>
          <w:rFonts w:cstheme="majorBidi"/>
          <w:sz w:val="24"/>
          <w:szCs w:val="24"/>
        </w:rPr>
      </w:pPr>
      <w:r w:rsidRPr="000B2AA4">
        <w:rPr>
          <w:rFonts w:cstheme="majorBidi"/>
          <w:sz w:val="24"/>
          <w:szCs w:val="24"/>
        </w:rPr>
        <w:t>V</w:t>
      </w:r>
      <w:r w:rsidR="00CA0C12" w:rsidRPr="000B2AA4">
        <w:rPr>
          <w:rFonts w:cstheme="majorBidi"/>
          <w:sz w:val="24"/>
          <w:szCs w:val="24"/>
        </w:rPr>
        <w:t>eiller sur le développement d’un portefeuille commun des produits et de</w:t>
      </w:r>
      <w:r w:rsidRPr="000B2AA4">
        <w:rPr>
          <w:rFonts w:cstheme="majorBidi"/>
          <w:sz w:val="24"/>
          <w:szCs w:val="24"/>
        </w:rPr>
        <w:t>s</w:t>
      </w:r>
      <w:r w:rsidR="00CA0C12" w:rsidRPr="000B2AA4">
        <w:rPr>
          <w:rFonts w:cstheme="majorBidi"/>
          <w:sz w:val="24"/>
          <w:szCs w:val="24"/>
        </w:rPr>
        <w:t xml:space="preserve"> services des entreprises de la région </w:t>
      </w:r>
      <w:r w:rsidRPr="000B2AA4">
        <w:rPr>
          <w:rFonts w:cstheme="majorBidi"/>
          <w:sz w:val="24"/>
          <w:szCs w:val="24"/>
        </w:rPr>
        <w:t>et le promouvoir à l’étranger (</w:t>
      </w:r>
      <w:r w:rsidR="00CA0C12" w:rsidRPr="000B2AA4">
        <w:rPr>
          <w:rFonts w:cstheme="majorBidi"/>
          <w:sz w:val="24"/>
          <w:szCs w:val="24"/>
        </w:rPr>
        <w:t>voir la prés</w:t>
      </w:r>
      <w:r w:rsidRPr="000B2AA4">
        <w:rPr>
          <w:rFonts w:cstheme="majorBidi"/>
          <w:sz w:val="24"/>
          <w:szCs w:val="24"/>
        </w:rPr>
        <w:t xml:space="preserve">entation de Mr </w:t>
      </w:r>
      <w:proofErr w:type="spellStart"/>
      <w:r w:rsidRPr="000B2AA4">
        <w:rPr>
          <w:rFonts w:cstheme="majorBidi"/>
          <w:sz w:val="24"/>
          <w:szCs w:val="24"/>
        </w:rPr>
        <w:t>Daniele</w:t>
      </w:r>
      <w:proofErr w:type="spellEnd"/>
      <w:r w:rsidRPr="000B2AA4">
        <w:rPr>
          <w:rFonts w:cstheme="majorBidi"/>
          <w:sz w:val="24"/>
          <w:szCs w:val="24"/>
        </w:rPr>
        <w:t xml:space="preserve"> </w:t>
      </w:r>
      <w:r w:rsidRPr="000B2AA4">
        <w:rPr>
          <w:rFonts w:cstheme="majorBidi"/>
          <w:caps/>
          <w:sz w:val="24"/>
          <w:szCs w:val="24"/>
        </w:rPr>
        <w:t>Caviglia</w:t>
      </w:r>
      <w:r w:rsidR="00CA0C12" w:rsidRPr="000B2AA4">
        <w:rPr>
          <w:rFonts w:cstheme="majorBidi"/>
          <w:sz w:val="24"/>
          <w:szCs w:val="24"/>
        </w:rPr>
        <w:t>).</w:t>
      </w:r>
    </w:p>
    <w:p w:rsidR="00CA0C12" w:rsidRPr="000B2AA4" w:rsidRDefault="00CA0C12" w:rsidP="00443FA1">
      <w:pPr>
        <w:numPr>
          <w:ilvl w:val="0"/>
          <w:numId w:val="1"/>
        </w:numPr>
        <w:spacing w:line="360" w:lineRule="auto"/>
        <w:jc w:val="both"/>
        <w:rPr>
          <w:rFonts w:cstheme="majorBidi"/>
          <w:sz w:val="24"/>
          <w:szCs w:val="24"/>
        </w:rPr>
      </w:pPr>
      <w:r w:rsidRPr="000B2AA4">
        <w:rPr>
          <w:rFonts w:cstheme="majorBidi"/>
          <w:sz w:val="24"/>
          <w:szCs w:val="24"/>
        </w:rPr>
        <w:t xml:space="preserve">Institutionnaliser les relations de coopération pour qu’elles ne dépendent plus des personnes (voir la présentation de Mr Roberto </w:t>
      </w:r>
      <w:r w:rsidRPr="000B2AA4">
        <w:rPr>
          <w:rFonts w:cstheme="majorBidi"/>
          <w:caps/>
          <w:sz w:val="24"/>
          <w:szCs w:val="24"/>
        </w:rPr>
        <w:t>Escarré</w:t>
      </w:r>
      <w:r w:rsidRPr="000B2AA4">
        <w:rPr>
          <w:rFonts w:cstheme="majorBidi"/>
          <w:sz w:val="24"/>
          <w:szCs w:val="24"/>
        </w:rPr>
        <w:t>).</w:t>
      </w:r>
    </w:p>
    <w:p w:rsidR="00CA0C12" w:rsidRPr="000B2AA4" w:rsidRDefault="00751658" w:rsidP="00751658">
      <w:pPr>
        <w:numPr>
          <w:ilvl w:val="0"/>
          <w:numId w:val="1"/>
        </w:numPr>
        <w:spacing w:line="360" w:lineRule="auto"/>
        <w:jc w:val="both"/>
        <w:rPr>
          <w:rFonts w:cstheme="majorBidi"/>
          <w:sz w:val="24"/>
          <w:szCs w:val="24"/>
        </w:rPr>
      </w:pPr>
      <w:r w:rsidRPr="000B2AA4">
        <w:rPr>
          <w:rFonts w:cstheme="majorBidi"/>
          <w:sz w:val="24"/>
          <w:szCs w:val="24"/>
        </w:rPr>
        <w:t>R</w:t>
      </w:r>
      <w:r w:rsidR="00CA0C12" w:rsidRPr="000B2AA4">
        <w:rPr>
          <w:rFonts w:cstheme="majorBidi"/>
          <w:sz w:val="24"/>
          <w:szCs w:val="24"/>
        </w:rPr>
        <w:t xml:space="preserve">especter les standards </w:t>
      </w:r>
      <w:r w:rsidRPr="000B2AA4">
        <w:rPr>
          <w:rFonts w:cstheme="majorBidi"/>
          <w:sz w:val="24"/>
          <w:szCs w:val="24"/>
        </w:rPr>
        <w:t>internationaux d</w:t>
      </w:r>
      <w:r w:rsidR="00CA0C12" w:rsidRPr="000B2AA4">
        <w:rPr>
          <w:rFonts w:cstheme="majorBidi"/>
          <w:sz w:val="24"/>
          <w:szCs w:val="24"/>
        </w:rPr>
        <w:t xml:space="preserve">e </w:t>
      </w:r>
      <w:r w:rsidRPr="000B2AA4">
        <w:rPr>
          <w:rFonts w:cstheme="majorBidi"/>
          <w:sz w:val="24"/>
          <w:szCs w:val="24"/>
        </w:rPr>
        <w:t>qu</w:t>
      </w:r>
      <w:r w:rsidR="00CA0C12" w:rsidRPr="000B2AA4">
        <w:rPr>
          <w:rFonts w:cstheme="majorBidi"/>
          <w:sz w:val="24"/>
          <w:szCs w:val="24"/>
        </w:rPr>
        <w:t>alité dans l’ensemble de ses processus. Elle devrait être un modèle d’innovation, de créativité, de transfert de technologie pour</w:t>
      </w:r>
      <w:r w:rsidR="00443FA1" w:rsidRPr="000B2AA4">
        <w:rPr>
          <w:rFonts w:cstheme="majorBidi"/>
          <w:sz w:val="24"/>
          <w:szCs w:val="24"/>
        </w:rPr>
        <w:t xml:space="preserve"> les entreprises de la région (</w:t>
      </w:r>
      <w:r w:rsidRPr="000B2AA4">
        <w:rPr>
          <w:rFonts w:cstheme="majorBidi"/>
          <w:sz w:val="24"/>
          <w:szCs w:val="24"/>
        </w:rPr>
        <w:t>voir les</w:t>
      </w:r>
      <w:r w:rsidR="00CA0C12" w:rsidRPr="000B2AA4">
        <w:rPr>
          <w:rFonts w:cstheme="majorBidi"/>
          <w:sz w:val="24"/>
          <w:szCs w:val="24"/>
        </w:rPr>
        <w:t xml:space="preserve"> présentation</w:t>
      </w:r>
      <w:r w:rsidRPr="000B2AA4">
        <w:rPr>
          <w:rFonts w:cstheme="majorBidi"/>
          <w:sz w:val="24"/>
          <w:szCs w:val="24"/>
        </w:rPr>
        <w:t>s</w:t>
      </w:r>
      <w:r w:rsidR="00CA0C12" w:rsidRPr="000B2AA4">
        <w:rPr>
          <w:rFonts w:cstheme="majorBidi"/>
          <w:sz w:val="24"/>
          <w:szCs w:val="24"/>
        </w:rPr>
        <w:t xml:space="preserve"> de Mr Roberto </w:t>
      </w:r>
      <w:r w:rsidRPr="000B2AA4">
        <w:rPr>
          <w:rFonts w:cstheme="majorBidi"/>
          <w:caps/>
          <w:sz w:val="24"/>
          <w:szCs w:val="24"/>
        </w:rPr>
        <w:t>Escarré</w:t>
      </w:r>
      <w:r w:rsidRPr="000B2AA4">
        <w:rPr>
          <w:rFonts w:cstheme="majorBidi"/>
          <w:sz w:val="24"/>
          <w:szCs w:val="24"/>
        </w:rPr>
        <w:t xml:space="preserve"> </w:t>
      </w:r>
      <w:r w:rsidR="00443FA1" w:rsidRPr="000B2AA4">
        <w:rPr>
          <w:rFonts w:cstheme="majorBidi"/>
          <w:sz w:val="24"/>
          <w:szCs w:val="24"/>
        </w:rPr>
        <w:t xml:space="preserve">et Mr Alessandro </w:t>
      </w:r>
      <w:r w:rsidR="00443FA1" w:rsidRPr="000B2AA4">
        <w:rPr>
          <w:rFonts w:cstheme="majorBidi"/>
          <w:caps/>
          <w:sz w:val="24"/>
          <w:szCs w:val="24"/>
        </w:rPr>
        <w:t>Quaranta</w:t>
      </w:r>
      <w:r w:rsidR="00CA0C12" w:rsidRPr="000B2AA4">
        <w:rPr>
          <w:rFonts w:cstheme="majorBidi"/>
          <w:sz w:val="24"/>
          <w:szCs w:val="24"/>
        </w:rPr>
        <w:t>).</w:t>
      </w:r>
    </w:p>
    <w:p w:rsidR="00CA0C12" w:rsidRPr="000B2AA4" w:rsidRDefault="00751658" w:rsidP="00751658">
      <w:pPr>
        <w:numPr>
          <w:ilvl w:val="0"/>
          <w:numId w:val="1"/>
        </w:numPr>
        <w:spacing w:line="360" w:lineRule="auto"/>
        <w:jc w:val="both"/>
        <w:rPr>
          <w:rFonts w:cstheme="majorBidi"/>
          <w:sz w:val="24"/>
          <w:szCs w:val="24"/>
        </w:rPr>
      </w:pPr>
      <w:r w:rsidRPr="000B2AA4">
        <w:rPr>
          <w:rFonts w:cstheme="majorBidi"/>
          <w:sz w:val="24"/>
          <w:szCs w:val="24"/>
        </w:rPr>
        <w:t>Développer</w:t>
      </w:r>
      <w:r w:rsidR="00CA0C12" w:rsidRPr="000B2AA4">
        <w:rPr>
          <w:rFonts w:cstheme="majorBidi"/>
          <w:sz w:val="24"/>
          <w:szCs w:val="24"/>
        </w:rPr>
        <w:t xml:space="preserve"> des projets de recherche et des programmes de formation dans les axes stratégiques et futuristes suivants :</w:t>
      </w:r>
    </w:p>
    <w:p w:rsidR="00CA0C12" w:rsidRPr="000B2AA4" w:rsidRDefault="00CA0C12" w:rsidP="00443FA1">
      <w:pPr>
        <w:pStyle w:val="Paragraphedeliste"/>
        <w:numPr>
          <w:ilvl w:val="1"/>
          <w:numId w:val="1"/>
        </w:numPr>
        <w:spacing w:before="240" w:line="360" w:lineRule="auto"/>
        <w:jc w:val="both"/>
        <w:rPr>
          <w:rFonts w:cstheme="majorBidi"/>
          <w:sz w:val="24"/>
          <w:szCs w:val="24"/>
        </w:rPr>
      </w:pPr>
      <w:r w:rsidRPr="000B2AA4">
        <w:rPr>
          <w:rFonts w:cstheme="majorBidi"/>
          <w:sz w:val="24"/>
          <w:szCs w:val="24"/>
        </w:rPr>
        <w:t>Protection de l’environ</w:t>
      </w:r>
      <w:r w:rsidR="00751658" w:rsidRPr="000B2AA4">
        <w:rPr>
          <w:rFonts w:cstheme="majorBidi"/>
          <w:sz w:val="24"/>
          <w:szCs w:val="24"/>
        </w:rPr>
        <w:t>nement et développement durable</w:t>
      </w:r>
    </w:p>
    <w:p w:rsidR="00CA0C12" w:rsidRPr="000B2AA4" w:rsidRDefault="00751658" w:rsidP="00443FA1">
      <w:pPr>
        <w:pStyle w:val="Paragraphedeliste"/>
        <w:numPr>
          <w:ilvl w:val="1"/>
          <w:numId w:val="1"/>
        </w:numPr>
        <w:spacing w:before="240" w:line="360" w:lineRule="auto"/>
        <w:jc w:val="both"/>
        <w:rPr>
          <w:rFonts w:cstheme="majorBidi"/>
          <w:sz w:val="24"/>
          <w:szCs w:val="24"/>
        </w:rPr>
      </w:pPr>
      <w:r w:rsidRPr="000B2AA4">
        <w:rPr>
          <w:rFonts w:cstheme="majorBidi"/>
          <w:sz w:val="24"/>
          <w:szCs w:val="24"/>
        </w:rPr>
        <w:t>Coopération technologique</w:t>
      </w:r>
    </w:p>
    <w:p w:rsidR="00CA0C12" w:rsidRPr="000B2AA4" w:rsidRDefault="00751658" w:rsidP="00443FA1">
      <w:pPr>
        <w:pStyle w:val="Paragraphedeliste"/>
        <w:numPr>
          <w:ilvl w:val="1"/>
          <w:numId w:val="1"/>
        </w:numPr>
        <w:spacing w:before="240" w:line="360" w:lineRule="auto"/>
        <w:jc w:val="both"/>
        <w:rPr>
          <w:rFonts w:cstheme="majorBidi"/>
          <w:sz w:val="24"/>
          <w:szCs w:val="24"/>
        </w:rPr>
      </w:pPr>
      <w:r w:rsidRPr="000B2AA4">
        <w:rPr>
          <w:rFonts w:cstheme="majorBidi"/>
          <w:sz w:val="24"/>
          <w:szCs w:val="24"/>
        </w:rPr>
        <w:t>Energie renouvelable</w:t>
      </w:r>
    </w:p>
    <w:p w:rsidR="00CA0C12" w:rsidRPr="000B2AA4" w:rsidRDefault="00751658" w:rsidP="00443FA1">
      <w:pPr>
        <w:pStyle w:val="Paragraphedeliste"/>
        <w:numPr>
          <w:ilvl w:val="1"/>
          <w:numId w:val="1"/>
        </w:numPr>
        <w:spacing w:before="240" w:line="360" w:lineRule="auto"/>
        <w:jc w:val="both"/>
        <w:rPr>
          <w:rFonts w:cstheme="majorBidi"/>
          <w:sz w:val="24"/>
          <w:szCs w:val="24"/>
        </w:rPr>
      </w:pPr>
      <w:r w:rsidRPr="000B2AA4">
        <w:rPr>
          <w:rFonts w:cstheme="majorBidi"/>
          <w:sz w:val="24"/>
          <w:szCs w:val="24"/>
        </w:rPr>
        <w:t>Gestion des déchets</w:t>
      </w:r>
    </w:p>
    <w:p w:rsidR="00CA0C12" w:rsidRPr="000B2AA4" w:rsidRDefault="00751658" w:rsidP="00443FA1">
      <w:pPr>
        <w:pStyle w:val="Paragraphedeliste"/>
        <w:numPr>
          <w:ilvl w:val="1"/>
          <w:numId w:val="1"/>
        </w:numPr>
        <w:spacing w:before="240" w:line="360" w:lineRule="auto"/>
        <w:jc w:val="both"/>
        <w:rPr>
          <w:rFonts w:cstheme="majorBidi"/>
          <w:sz w:val="24"/>
          <w:szCs w:val="24"/>
        </w:rPr>
      </w:pPr>
      <w:r w:rsidRPr="000B2AA4">
        <w:rPr>
          <w:rFonts w:cstheme="majorBidi"/>
          <w:sz w:val="24"/>
          <w:szCs w:val="24"/>
        </w:rPr>
        <w:t>Management des ressources écran</w:t>
      </w:r>
    </w:p>
    <w:p w:rsidR="00CA0C12" w:rsidRPr="000B2AA4" w:rsidRDefault="00CA0C12" w:rsidP="00443FA1">
      <w:pPr>
        <w:pStyle w:val="Paragraphedeliste"/>
        <w:numPr>
          <w:ilvl w:val="1"/>
          <w:numId w:val="1"/>
        </w:numPr>
        <w:spacing w:before="240" w:line="360" w:lineRule="auto"/>
        <w:jc w:val="both"/>
        <w:rPr>
          <w:rFonts w:cstheme="majorBidi"/>
          <w:sz w:val="24"/>
          <w:szCs w:val="24"/>
        </w:rPr>
      </w:pPr>
      <w:r w:rsidRPr="000B2AA4">
        <w:rPr>
          <w:rFonts w:cstheme="majorBidi"/>
          <w:sz w:val="24"/>
          <w:szCs w:val="24"/>
        </w:rPr>
        <w:t>Lutte contre la désertification</w:t>
      </w:r>
      <w:r w:rsidR="00751658" w:rsidRPr="000B2AA4">
        <w:rPr>
          <w:rFonts w:cstheme="majorBidi"/>
          <w:sz w:val="24"/>
          <w:szCs w:val="24"/>
        </w:rPr>
        <w:t xml:space="preserve"> et les changements climatiques</w:t>
      </w:r>
    </w:p>
    <w:p w:rsidR="00CA0C12" w:rsidRPr="000B2AA4" w:rsidRDefault="00751658" w:rsidP="00443FA1">
      <w:pPr>
        <w:pStyle w:val="Paragraphedeliste"/>
        <w:numPr>
          <w:ilvl w:val="1"/>
          <w:numId w:val="1"/>
        </w:numPr>
        <w:spacing w:before="240" w:line="360" w:lineRule="auto"/>
        <w:jc w:val="both"/>
        <w:rPr>
          <w:rFonts w:cstheme="majorBidi"/>
          <w:sz w:val="24"/>
          <w:szCs w:val="24"/>
        </w:rPr>
      </w:pPr>
      <w:r w:rsidRPr="000B2AA4">
        <w:rPr>
          <w:rFonts w:cstheme="majorBidi"/>
          <w:sz w:val="24"/>
          <w:szCs w:val="24"/>
        </w:rPr>
        <w:t>Communication environnementale</w:t>
      </w:r>
    </w:p>
    <w:p w:rsidR="00CA0C12" w:rsidRPr="000B2AA4" w:rsidRDefault="00CA0C12" w:rsidP="00443FA1">
      <w:pPr>
        <w:pStyle w:val="Paragraphedeliste"/>
        <w:numPr>
          <w:ilvl w:val="1"/>
          <w:numId w:val="1"/>
        </w:numPr>
        <w:spacing w:before="240" w:line="360" w:lineRule="auto"/>
        <w:jc w:val="both"/>
        <w:rPr>
          <w:rFonts w:cstheme="majorBidi"/>
          <w:sz w:val="24"/>
          <w:szCs w:val="24"/>
        </w:rPr>
      </w:pPr>
      <w:r w:rsidRPr="000B2AA4">
        <w:rPr>
          <w:rFonts w:cstheme="majorBidi"/>
          <w:sz w:val="24"/>
          <w:szCs w:val="24"/>
        </w:rPr>
        <w:t>Dév</w:t>
      </w:r>
      <w:r w:rsidR="00751658" w:rsidRPr="000B2AA4">
        <w:rPr>
          <w:rFonts w:cstheme="majorBidi"/>
          <w:sz w:val="24"/>
          <w:szCs w:val="24"/>
        </w:rPr>
        <w:t>eloppement de l’économie privée</w:t>
      </w:r>
    </w:p>
    <w:p w:rsidR="00CA0C12" w:rsidRPr="000B2AA4" w:rsidRDefault="00CA0C12" w:rsidP="00443FA1">
      <w:pPr>
        <w:pStyle w:val="Paragraphedeliste"/>
        <w:numPr>
          <w:ilvl w:val="1"/>
          <w:numId w:val="1"/>
        </w:numPr>
        <w:spacing w:before="240" w:line="360" w:lineRule="auto"/>
        <w:jc w:val="both"/>
        <w:rPr>
          <w:rFonts w:cstheme="majorBidi"/>
          <w:sz w:val="24"/>
          <w:szCs w:val="24"/>
        </w:rPr>
      </w:pPr>
      <w:r w:rsidRPr="000B2AA4">
        <w:rPr>
          <w:rFonts w:cstheme="majorBidi"/>
          <w:sz w:val="24"/>
          <w:szCs w:val="24"/>
        </w:rPr>
        <w:t>Formatio</w:t>
      </w:r>
      <w:r w:rsidR="00751658" w:rsidRPr="000B2AA4">
        <w:rPr>
          <w:rFonts w:cstheme="majorBidi"/>
          <w:sz w:val="24"/>
          <w:szCs w:val="24"/>
        </w:rPr>
        <w:t>n professionnelle en alternance</w:t>
      </w:r>
    </w:p>
    <w:p w:rsidR="00CA0C12" w:rsidRPr="000B2AA4" w:rsidRDefault="00751658" w:rsidP="00443FA1">
      <w:pPr>
        <w:pStyle w:val="Paragraphedeliste"/>
        <w:numPr>
          <w:ilvl w:val="1"/>
          <w:numId w:val="1"/>
        </w:numPr>
        <w:spacing w:before="240" w:line="360" w:lineRule="auto"/>
        <w:jc w:val="both"/>
        <w:rPr>
          <w:rFonts w:cstheme="majorBidi"/>
          <w:sz w:val="24"/>
          <w:szCs w:val="24"/>
        </w:rPr>
      </w:pPr>
      <w:r w:rsidRPr="000B2AA4">
        <w:rPr>
          <w:rFonts w:cstheme="majorBidi"/>
          <w:sz w:val="24"/>
          <w:szCs w:val="24"/>
        </w:rPr>
        <w:t>Gestion des zones industrielle</w:t>
      </w:r>
    </w:p>
    <w:p w:rsidR="00C239FF" w:rsidRPr="000B2AA4" w:rsidRDefault="00CA0C12" w:rsidP="00443FA1">
      <w:pPr>
        <w:pStyle w:val="Paragraphedeliste"/>
        <w:numPr>
          <w:ilvl w:val="1"/>
          <w:numId w:val="1"/>
        </w:numPr>
        <w:spacing w:before="240" w:line="360" w:lineRule="auto"/>
        <w:jc w:val="both"/>
        <w:rPr>
          <w:rFonts w:cstheme="majorBidi"/>
          <w:sz w:val="24"/>
          <w:szCs w:val="24"/>
        </w:rPr>
      </w:pPr>
      <w:r w:rsidRPr="000B2AA4">
        <w:rPr>
          <w:rFonts w:cstheme="majorBidi"/>
          <w:sz w:val="24"/>
          <w:szCs w:val="24"/>
        </w:rPr>
        <w:lastRenderedPageBreak/>
        <w:t>Appui à l</w:t>
      </w:r>
      <w:r w:rsidR="00751658" w:rsidRPr="000B2AA4">
        <w:rPr>
          <w:rFonts w:cstheme="majorBidi"/>
          <w:sz w:val="24"/>
          <w:szCs w:val="24"/>
        </w:rPr>
        <w:t>’entreprenariat et l’innovation</w:t>
      </w:r>
    </w:p>
    <w:p w:rsidR="00CA0C12" w:rsidRPr="000B2AA4" w:rsidRDefault="00CA0C12" w:rsidP="00443FA1">
      <w:pPr>
        <w:spacing w:before="240" w:line="360" w:lineRule="auto"/>
        <w:jc w:val="both"/>
        <w:rPr>
          <w:rFonts w:cstheme="majorBidi"/>
          <w:sz w:val="24"/>
          <w:szCs w:val="24"/>
        </w:rPr>
      </w:pPr>
      <w:r w:rsidRPr="000B2AA4">
        <w:rPr>
          <w:rFonts w:cstheme="majorBidi"/>
          <w:sz w:val="24"/>
          <w:szCs w:val="24"/>
        </w:rPr>
        <w:t>(</w:t>
      </w:r>
      <w:r w:rsidR="00443FA1" w:rsidRPr="000B2AA4">
        <w:rPr>
          <w:rFonts w:cstheme="majorBidi"/>
          <w:sz w:val="24"/>
          <w:szCs w:val="24"/>
        </w:rPr>
        <w:t>Voir</w:t>
      </w:r>
      <w:r w:rsidRPr="000B2AA4">
        <w:rPr>
          <w:rFonts w:cstheme="majorBidi"/>
          <w:sz w:val="24"/>
          <w:szCs w:val="24"/>
        </w:rPr>
        <w:t xml:space="preserve"> la présentation de Mr Lotfi </w:t>
      </w:r>
      <w:r w:rsidRPr="000B2AA4">
        <w:rPr>
          <w:rFonts w:cstheme="majorBidi"/>
          <w:caps/>
          <w:sz w:val="24"/>
          <w:szCs w:val="24"/>
        </w:rPr>
        <w:t>Boudakim</w:t>
      </w:r>
      <w:r w:rsidRPr="000B2AA4">
        <w:rPr>
          <w:rFonts w:cstheme="majorBidi"/>
          <w:sz w:val="24"/>
          <w:szCs w:val="24"/>
        </w:rPr>
        <w:t>).</w:t>
      </w:r>
    </w:p>
    <w:p w:rsidR="00781189" w:rsidRPr="000B2AA4" w:rsidRDefault="00781189" w:rsidP="00781189">
      <w:pPr>
        <w:numPr>
          <w:ilvl w:val="0"/>
          <w:numId w:val="1"/>
        </w:numPr>
        <w:spacing w:line="360" w:lineRule="auto"/>
        <w:jc w:val="both"/>
        <w:rPr>
          <w:rFonts w:cstheme="majorBidi"/>
          <w:sz w:val="24"/>
          <w:szCs w:val="24"/>
        </w:rPr>
      </w:pPr>
      <w:r w:rsidRPr="000B2AA4">
        <w:rPr>
          <w:rFonts w:cstheme="majorBidi"/>
          <w:sz w:val="24"/>
          <w:szCs w:val="24"/>
        </w:rPr>
        <w:t xml:space="preserve">L’Université devrait développer des compétences et des programmes de formation dans le domaine de l’innovation (Voir la présentation de Mr Lotfi </w:t>
      </w:r>
      <w:proofErr w:type="spellStart"/>
      <w:r w:rsidRPr="000B2AA4">
        <w:rPr>
          <w:rFonts w:cstheme="majorBidi"/>
          <w:sz w:val="24"/>
          <w:szCs w:val="24"/>
        </w:rPr>
        <w:t>Boudakim</w:t>
      </w:r>
      <w:proofErr w:type="spellEnd"/>
      <w:r w:rsidRPr="000B2AA4">
        <w:rPr>
          <w:rFonts w:cstheme="majorBidi"/>
          <w:sz w:val="24"/>
          <w:szCs w:val="24"/>
        </w:rPr>
        <w:t xml:space="preserve">).  </w:t>
      </w:r>
    </w:p>
    <w:p w:rsidR="00781189" w:rsidRPr="000B2AA4" w:rsidRDefault="00781189" w:rsidP="008672B6">
      <w:pPr>
        <w:numPr>
          <w:ilvl w:val="0"/>
          <w:numId w:val="1"/>
        </w:numPr>
        <w:spacing w:line="360" w:lineRule="auto"/>
        <w:jc w:val="both"/>
        <w:rPr>
          <w:rFonts w:cstheme="majorBidi"/>
          <w:sz w:val="24"/>
          <w:szCs w:val="24"/>
        </w:rPr>
      </w:pPr>
      <w:r w:rsidRPr="000B2AA4">
        <w:rPr>
          <w:rFonts w:cstheme="majorBidi"/>
          <w:sz w:val="24"/>
          <w:szCs w:val="24"/>
        </w:rPr>
        <w:t xml:space="preserve">Evaluation une fois par année des activités et des résultats des relations de partenariat UE pour une instance externe (voir la présentation de Mr </w:t>
      </w:r>
      <w:proofErr w:type="spellStart"/>
      <w:r w:rsidRPr="000B2AA4">
        <w:rPr>
          <w:rFonts w:cstheme="majorBidi"/>
          <w:sz w:val="24"/>
          <w:szCs w:val="24"/>
        </w:rPr>
        <w:t>Allessandro</w:t>
      </w:r>
      <w:proofErr w:type="spellEnd"/>
      <w:r w:rsidRPr="000B2AA4">
        <w:rPr>
          <w:rFonts w:cstheme="majorBidi"/>
          <w:sz w:val="24"/>
          <w:szCs w:val="24"/>
        </w:rPr>
        <w:t xml:space="preserve"> </w:t>
      </w:r>
      <w:proofErr w:type="spellStart"/>
      <w:r w:rsidRPr="000B2AA4">
        <w:rPr>
          <w:rFonts w:cstheme="majorBidi"/>
          <w:sz w:val="24"/>
          <w:szCs w:val="24"/>
        </w:rPr>
        <w:t>Onaranta</w:t>
      </w:r>
      <w:proofErr w:type="spellEnd"/>
      <w:r w:rsidRPr="000B2AA4">
        <w:rPr>
          <w:rFonts w:cstheme="majorBidi"/>
          <w:sz w:val="24"/>
          <w:szCs w:val="24"/>
        </w:rPr>
        <w:t>)</w:t>
      </w:r>
    </w:p>
    <w:p w:rsidR="00781189" w:rsidRPr="000B2AA4" w:rsidRDefault="00781189" w:rsidP="008672B6">
      <w:pPr>
        <w:numPr>
          <w:ilvl w:val="0"/>
          <w:numId w:val="1"/>
        </w:numPr>
        <w:spacing w:line="360" w:lineRule="auto"/>
        <w:jc w:val="both"/>
        <w:rPr>
          <w:rFonts w:cstheme="majorBidi"/>
          <w:sz w:val="24"/>
          <w:szCs w:val="24"/>
        </w:rPr>
      </w:pPr>
      <w:r w:rsidRPr="000B2AA4">
        <w:rPr>
          <w:rFonts w:cstheme="majorBidi"/>
          <w:sz w:val="24"/>
          <w:szCs w:val="24"/>
        </w:rPr>
        <w:t xml:space="preserve">L’Université est appelée a développer ses relations de partenariat   avec les entreprises afin d’augmenter son auto financement et la création d’emplois supplémentaire (voir la présentation de Mr </w:t>
      </w:r>
      <w:proofErr w:type="spellStart"/>
      <w:r w:rsidRPr="000B2AA4">
        <w:rPr>
          <w:rFonts w:cstheme="majorBidi"/>
          <w:sz w:val="24"/>
          <w:szCs w:val="24"/>
        </w:rPr>
        <w:t>Allessandro</w:t>
      </w:r>
      <w:proofErr w:type="spellEnd"/>
      <w:r w:rsidRPr="000B2AA4">
        <w:rPr>
          <w:rFonts w:cstheme="majorBidi"/>
          <w:sz w:val="24"/>
          <w:szCs w:val="24"/>
        </w:rPr>
        <w:t xml:space="preserve"> </w:t>
      </w:r>
      <w:proofErr w:type="spellStart"/>
      <w:r w:rsidRPr="000B2AA4">
        <w:rPr>
          <w:rFonts w:cstheme="majorBidi"/>
          <w:sz w:val="24"/>
          <w:szCs w:val="24"/>
        </w:rPr>
        <w:t>Onaranta</w:t>
      </w:r>
      <w:proofErr w:type="spellEnd"/>
      <w:r w:rsidRPr="000B2AA4">
        <w:rPr>
          <w:rFonts w:cstheme="majorBidi"/>
          <w:sz w:val="24"/>
          <w:szCs w:val="24"/>
        </w:rPr>
        <w:t>).</w:t>
      </w:r>
    </w:p>
    <w:p w:rsidR="00781189" w:rsidRPr="000B2AA4" w:rsidRDefault="00781189" w:rsidP="008672B6">
      <w:pPr>
        <w:numPr>
          <w:ilvl w:val="0"/>
          <w:numId w:val="1"/>
        </w:numPr>
        <w:spacing w:line="360" w:lineRule="auto"/>
        <w:jc w:val="both"/>
        <w:rPr>
          <w:rFonts w:cstheme="majorBidi"/>
          <w:sz w:val="24"/>
          <w:szCs w:val="24"/>
        </w:rPr>
      </w:pPr>
      <w:r w:rsidRPr="000B2AA4">
        <w:rPr>
          <w:rFonts w:cstheme="majorBidi"/>
          <w:sz w:val="24"/>
          <w:szCs w:val="24"/>
        </w:rPr>
        <w:t xml:space="preserve">création d’un espace de recherche commun (équipé par la technologie de pointe) destiné pour les entreprises et les structures universitaires de recherche (voir la présentation de Mr </w:t>
      </w:r>
      <w:proofErr w:type="spellStart"/>
      <w:r w:rsidRPr="000B2AA4">
        <w:rPr>
          <w:rFonts w:cstheme="majorBidi"/>
          <w:sz w:val="24"/>
          <w:szCs w:val="24"/>
        </w:rPr>
        <w:t>Diniele</w:t>
      </w:r>
      <w:proofErr w:type="spellEnd"/>
      <w:r w:rsidRPr="000B2AA4">
        <w:rPr>
          <w:rFonts w:cstheme="majorBidi"/>
          <w:sz w:val="24"/>
          <w:szCs w:val="24"/>
        </w:rPr>
        <w:t xml:space="preserve"> </w:t>
      </w:r>
      <w:proofErr w:type="spellStart"/>
      <w:r w:rsidRPr="000B2AA4">
        <w:rPr>
          <w:rFonts w:cstheme="majorBidi"/>
          <w:sz w:val="24"/>
          <w:szCs w:val="24"/>
        </w:rPr>
        <w:t>Caviglia</w:t>
      </w:r>
      <w:proofErr w:type="spellEnd"/>
      <w:r w:rsidRPr="000B2AA4">
        <w:rPr>
          <w:rFonts w:cstheme="majorBidi"/>
          <w:sz w:val="24"/>
          <w:szCs w:val="24"/>
        </w:rPr>
        <w:t>)</w:t>
      </w:r>
    </w:p>
    <w:p w:rsidR="00781189" w:rsidRPr="000B2AA4" w:rsidRDefault="008672B6" w:rsidP="008672B6">
      <w:pPr>
        <w:numPr>
          <w:ilvl w:val="0"/>
          <w:numId w:val="1"/>
        </w:numPr>
        <w:spacing w:line="360" w:lineRule="auto"/>
        <w:jc w:val="both"/>
        <w:rPr>
          <w:rFonts w:cstheme="majorBidi"/>
          <w:sz w:val="24"/>
          <w:szCs w:val="24"/>
        </w:rPr>
      </w:pPr>
      <w:r w:rsidRPr="000B2AA4">
        <w:rPr>
          <w:rFonts w:cstheme="majorBidi"/>
          <w:sz w:val="24"/>
          <w:szCs w:val="24"/>
        </w:rPr>
        <w:t>C</w:t>
      </w:r>
      <w:r w:rsidR="00781189" w:rsidRPr="000B2AA4">
        <w:rPr>
          <w:rFonts w:cstheme="majorBidi"/>
          <w:sz w:val="24"/>
          <w:szCs w:val="24"/>
        </w:rPr>
        <w:t xml:space="preserve">réation d’un réseau de coopération UE intégrant les responsables du gouvernement, des universités et de secteur industriel (voir la présentation de Mr </w:t>
      </w:r>
      <w:proofErr w:type="spellStart"/>
      <w:r w:rsidR="00781189" w:rsidRPr="000B2AA4">
        <w:rPr>
          <w:rFonts w:cstheme="majorBidi"/>
          <w:sz w:val="24"/>
          <w:szCs w:val="24"/>
        </w:rPr>
        <w:t>Nizar</w:t>
      </w:r>
      <w:proofErr w:type="spellEnd"/>
      <w:r w:rsidR="00781189" w:rsidRPr="000B2AA4">
        <w:rPr>
          <w:rFonts w:cstheme="majorBidi"/>
          <w:sz w:val="24"/>
          <w:szCs w:val="24"/>
        </w:rPr>
        <w:t xml:space="preserve"> </w:t>
      </w:r>
      <w:proofErr w:type="spellStart"/>
      <w:r w:rsidR="00781189" w:rsidRPr="000B2AA4">
        <w:rPr>
          <w:rFonts w:cstheme="majorBidi"/>
          <w:sz w:val="24"/>
          <w:szCs w:val="24"/>
        </w:rPr>
        <w:t>Aya</w:t>
      </w:r>
      <w:r w:rsidRPr="000B2AA4">
        <w:rPr>
          <w:rFonts w:cstheme="majorBidi"/>
          <w:sz w:val="24"/>
          <w:szCs w:val="24"/>
        </w:rPr>
        <w:t>di</w:t>
      </w:r>
      <w:proofErr w:type="spellEnd"/>
      <w:r w:rsidR="00781189" w:rsidRPr="000B2AA4">
        <w:rPr>
          <w:rFonts w:cstheme="majorBidi"/>
          <w:sz w:val="24"/>
          <w:szCs w:val="24"/>
        </w:rPr>
        <w:t>)</w:t>
      </w:r>
      <w:r w:rsidRPr="000B2AA4">
        <w:rPr>
          <w:rFonts w:cstheme="majorBidi"/>
          <w:sz w:val="24"/>
          <w:szCs w:val="24"/>
        </w:rPr>
        <w:t>.</w:t>
      </w:r>
    </w:p>
    <w:p w:rsidR="00781189" w:rsidRPr="000B2AA4" w:rsidRDefault="008672B6" w:rsidP="008672B6">
      <w:pPr>
        <w:numPr>
          <w:ilvl w:val="0"/>
          <w:numId w:val="1"/>
        </w:numPr>
        <w:spacing w:line="360" w:lineRule="auto"/>
        <w:jc w:val="both"/>
        <w:rPr>
          <w:rFonts w:cstheme="majorBidi"/>
          <w:sz w:val="24"/>
          <w:szCs w:val="24"/>
        </w:rPr>
      </w:pPr>
      <w:r w:rsidRPr="000B2AA4">
        <w:rPr>
          <w:rFonts w:cstheme="majorBidi"/>
          <w:sz w:val="24"/>
          <w:szCs w:val="24"/>
        </w:rPr>
        <w:t>D</w:t>
      </w:r>
      <w:r w:rsidR="00781189" w:rsidRPr="000B2AA4">
        <w:rPr>
          <w:rFonts w:cstheme="majorBidi"/>
          <w:sz w:val="24"/>
          <w:szCs w:val="24"/>
        </w:rPr>
        <w:t>’une part, l’Université devrait financer certains projets de recherche conduisant à l’obtention de brevet et d’autre part, elle devrait chercher leur financement de la part d’organisations ou institutions nationales ou internationales</w:t>
      </w:r>
      <w:r w:rsidRPr="000B2AA4">
        <w:rPr>
          <w:rFonts w:cstheme="majorBidi"/>
          <w:sz w:val="24"/>
          <w:szCs w:val="24"/>
        </w:rPr>
        <w:t>.</w:t>
      </w:r>
    </w:p>
    <w:p w:rsidR="00781189" w:rsidRPr="000B2AA4" w:rsidRDefault="00781189" w:rsidP="00781189">
      <w:pPr>
        <w:spacing w:before="240" w:line="360" w:lineRule="auto"/>
        <w:jc w:val="both"/>
        <w:rPr>
          <w:rFonts w:cstheme="majorBidi"/>
          <w:sz w:val="24"/>
          <w:szCs w:val="24"/>
        </w:rPr>
      </w:pPr>
    </w:p>
    <w:p w:rsidR="00781189" w:rsidRPr="000B2AA4" w:rsidRDefault="00781189" w:rsidP="00781189">
      <w:pPr>
        <w:spacing w:before="240" w:line="360" w:lineRule="auto"/>
        <w:jc w:val="both"/>
        <w:rPr>
          <w:rFonts w:cstheme="majorBidi"/>
          <w:sz w:val="24"/>
          <w:szCs w:val="24"/>
        </w:rPr>
      </w:pPr>
    </w:p>
    <w:p w:rsidR="00781189" w:rsidRPr="000B2AA4" w:rsidRDefault="00781189" w:rsidP="00781189">
      <w:pPr>
        <w:spacing w:before="240" w:line="360" w:lineRule="auto"/>
        <w:jc w:val="both"/>
        <w:rPr>
          <w:rFonts w:cstheme="majorBidi"/>
          <w:sz w:val="24"/>
          <w:szCs w:val="24"/>
        </w:rPr>
      </w:pPr>
    </w:p>
    <w:p w:rsidR="00781189" w:rsidRPr="000B2AA4" w:rsidRDefault="00781189" w:rsidP="00781189">
      <w:pPr>
        <w:spacing w:before="240" w:line="360" w:lineRule="auto"/>
        <w:jc w:val="both"/>
        <w:rPr>
          <w:rFonts w:cstheme="majorBidi"/>
          <w:sz w:val="24"/>
          <w:szCs w:val="24"/>
        </w:rPr>
      </w:pPr>
    </w:p>
    <w:p w:rsidR="00781189" w:rsidRPr="000B2AA4" w:rsidRDefault="00781189" w:rsidP="00443FA1">
      <w:pPr>
        <w:spacing w:before="240" w:line="360" w:lineRule="auto"/>
        <w:jc w:val="both"/>
        <w:rPr>
          <w:rFonts w:cstheme="majorBidi"/>
          <w:sz w:val="24"/>
          <w:szCs w:val="24"/>
        </w:rPr>
      </w:pPr>
    </w:p>
    <w:p w:rsidR="00443FA1" w:rsidRPr="000B2AA4" w:rsidRDefault="00443FA1" w:rsidP="00443FA1">
      <w:pPr>
        <w:spacing w:before="240" w:line="360" w:lineRule="auto"/>
        <w:jc w:val="both"/>
        <w:rPr>
          <w:rFonts w:cstheme="majorBidi"/>
          <w:sz w:val="24"/>
          <w:szCs w:val="24"/>
        </w:rPr>
      </w:pPr>
    </w:p>
    <w:p w:rsidR="00362865" w:rsidRPr="000B2AA4" w:rsidRDefault="00362865" w:rsidP="00443FA1">
      <w:pPr>
        <w:spacing w:before="240" w:line="360" w:lineRule="auto"/>
        <w:jc w:val="both"/>
        <w:rPr>
          <w:sz w:val="24"/>
          <w:szCs w:val="24"/>
        </w:rPr>
      </w:pPr>
    </w:p>
    <w:sectPr w:rsidR="00362865" w:rsidRPr="000B2AA4" w:rsidSect="00D42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83106"/>
    <w:multiLevelType w:val="hybridMultilevel"/>
    <w:tmpl w:val="CCBA973A"/>
    <w:lvl w:ilvl="0" w:tplc="4344D44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C764E4"/>
    <w:multiLevelType w:val="hybridMultilevel"/>
    <w:tmpl w:val="CC8821CE"/>
    <w:lvl w:ilvl="0" w:tplc="374EFC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940E7A"/>
    <w:multiLevelType w:val="hybridMultilevel"/>
    <w:tmpl w:val="4BB60CA2"/>
    <w:lvl w:ilvl="0" w:tplc="6D70ECBA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2865"/>
    <w:rsid w:val="00021BF9"/>
    <w:rsid w:val="000B2AA4"/>
    <w:rsid w:val="0010667F"/>
    <w:rsid w:val="002C2E97"/>
    <w:rsid w:val="003558B6"/>
    <w:rsid w:val="00362865"/>
    <w:rsid w:val="003E0116"/>
    <w:rsid w:val="00443FA1"/>
    <w:rsid w:val="00721A8A"/>
    <w:rsid w:val="00751658"/>
    <w:rsid w:val="00781189"/>
    <w:rsid w:val="00845CDA"/>
    <w:rsid w:val="008672B6"/>
    <w:rsid w:val="00A606F2"/>
    <w:rsid w:val="00A7248F"/>
    <w:rsid w:val="00B54869"/>
    <w:rsid w:val="00C239FF"/>
    <w:rsid w:val="00C25691"/>
    <w:rsid w:val="00C97F61"/>
    <w:rsid w:val="00CA0C12"/>
    <w:rsid w:val="00D42E71"/>
    <w:rsid w:val="00D94D72"/>
    <w:rsid w:val="00DB196B"/>
    <w:rsid w:val="00F4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E71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0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1025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directeur vice president</dc:creator>
  <cp:lastModifiedBy>directeur vice president</cp:lastModifiedBy>
  <cp:revision>13</cp:revision>
  <dcterms:created xsi:type="dcterms:W3CDTF">2009-12-24T17:14:00Z</dcterms:created>
  <dcterms:modified xsi:type="dcterms:W3CDTF">2009-12-25T10:04:00Z</dcterms:modified>
</cp:coreProperties>
</file>